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A9C2" w14:textId="10866260" w:rsidR="0070345B" w:rsidRPr="00941C95" w:rsidRDefault="0070345B" w:rsidP="0070345B">
      <w:pPr>
        <w:ind w:left="426"/>
        <w:jc w:val="center"/>
        <w:rPr>
          <w:b/>
          <w:sz w:val="22"/>
          <w:szCs w:val="22"/>
          <w:lang w:val="kk-KZ"/>
        </w:rPr>
      </w:pPr>
      <w:r w:rsidRPr="00941C95">
        <w:rPr>
          <w:b/>
          <w:sz w:val="22"/>
          <w:szCs w:val="22"/>
          <w:lang w:val="kk-KZ"/>
        </w:rPr>
        <w:t>Халықаралық рецензияланатын басылымдағы жарияланымдар тізімі</w:t>
      </w:r>
    </w:p>
    <w:p w14:paraId="6FDD45A0" w14:textId="77777777" w:rsidR="000B4920" w:rsidRPr="00941C95" w:rsidRDefault="000B4920" w:rsidP="0070345B">
      <w:pPr>
        <w:ind w:left="426"/>
        <w:jc w:val="center"/>
        <w:rPr>
          <w:sz w:val="22"/>
          <w:szCs w:val="22"/>
          <w:lang w:val="kk-KZ"/>
        </w:rPr>
      </w:pPr>
    </w:p>
    <w:p w14:paraId="3B51DA7B" w14:textId="4616C37F" w:rsidR="004119EE" w:rsidRPr="00941C95" w:rsidRDefault="004119EE" w:rsidP="004119EE">
      <w:pPr>
        <w:ind w:left="426"/>
        <w:jc w:val="both"/>
        <w:rPr>
          <w:sz w:val="22"/>
          <w:szCs w:val="22"/>
          <w:u w:val="single"/>
          <w:lang w:val="kk-KZ"/>
        </w:rPr>
      </w:pPr>
      <w:r w:rsidRPr="00941C95">
        <w:rPr>
          <w:sz w:val="22"/>
          <w:szCs w:val="22"/>
          <w:lang w:val="kk-KZ"/>
        </w:rPr>
        <w:t>Үміткердің АЖТ</w:t>
      </w:r>
      <w:r w:rsidR="00082C4B">
        <w:rPr>
          <w:sz w:val="22"/>
          <w:szCs w:val="22"/>
          <w:lang w:val="kk-KZ"/>
        </w:rPr>
        <w:t>:</w:t>
      </w:r>
      <w:r w:rsidRPr="00941C95">
        <w:rPr>
          <w:sz w:val="22"/>
          <w:szCs w:val="22"/>
          <w:lang w:val="kk-KZ"/>
        </w:rPr>
        <w:t xml:space="preserve"> </w:t>
      </w:r>
      <w:r w:rsidR="001D0707" w:rsidRPr="00082C4B">
        <w:rPr>
          <w:b/>
          <w:bCs/>
          <w:sz w:val="22"/>
          <w:szCs w:val="22"/>
          <w:lang w:val="kk-KZ"/>
        </w:rPr>
        <w:t>Мамбетова Маншук Кудайбергеновна</w:t>
      </w:r>
      <w:r w:rsidRPr="00941C95">
        <w:rPr>
          <w:sz w:val="22"/>
          <w:szCs w:val="22"/>
          <w:lang w:val="kk-KZ"/>
        </w:rPr>
        <w:t xml:space="preserve"> </w:t>
      </w:r>
    </w:p>
    <w:p w14:paraId="4E377BA5" w14:textId="77777777" w:rsidR="004119EE" w:rsidRPr="00941C95" w:rsidRDefault="004119EE" w:rsidP="004119EE">
      <w:pPr>
        <w:ind w:left="426"/>
        <w:jc w:val="both"/>
        <w:rPr>
          <w:sz w:val="22"/>
          <w:szCs w:val="22"/>
          <w:lang w:val="kk-KZ"/>
        </w:rPr>
      </w:pPr>
      <w:r w:rsidRPr="00941C95">
        <w:rPr>
          <w:sz w:val="22"/>
          <w:szCs w:val="22"/>
          <w:lang w:val="kk-KZ"/>
        </w:rPr>
        <w:t xml:space="preserve">Автордың идентификаторы (болған жағдайда): </w:t>
      </w:r>
    </w:p>
    <w:p w14:paraId="418F5669" w14:textId="332D56D1" w:rsidR="004119EE" w:rsidRPr="00941C95" w:rsidRDefault="004119EE" w:rsidP="004119EE">
      <w:pPr>
        <w:rPr>
          <w:sz w:val="22"/>
          <w:szCs w:val="22"/>
          <w:lang w:val="kk-KZ"/>
        </w:rPr>
      </w:pPr>
      <w:r w:rsidRPr="00941C95">
        <w:rPr>
          <w:sz w:val="22"/>
          <w:szCs w:val="22"/>
          <w:lang w:val="kk-KZ"/>
        </w:rPr>
        <w:t xml:space="preserve">        Scopus Author ID: </w:t>
      </w:r>
      <w:r w:rsidR="00B66030" w:rsidRPr="00B66030">
        <w:rPr>
          <w:sz w:val="22"/>
          <w:szCs w:val="22"/>
          <w:lang w:val="kk-KZ"/>
        </w:rPr>
        <w:t>57148360300</w:t>
      </w:r>
    </w:p>
    <w:p w14:paraId="4C18B59E" w14:textId="6AFC4ED4" w:rsidR="00B66030" w:rsidRPr="00B66030" w:rsidRDefault="00B66030" w:rsidP="005B328C">
      <w:pPr>
        <w:ind w:left="426"/>
        <w:rPr>
          <w:sz w:val="22"/>
          <w:szCs w:val="22"/>
        </w:rPr>
      </w:pPr>
      <w:r w:rsidRPr="00B66030">
        <w:rPr>
          <w:sz w:val="22"/>
          <w:szCs w:val="22"/>
          <w:lang w:val="kk-KZ"/>
        </w:rPr>
        <w:t>Web of Science Researcher ID: LPQ-1983-2024</w:t>
      </w:r>
      <w:r>
        <w:rPr>
          <w:sz w:val="22"/>
          <w:szCs w:val="22"/>
        </w:rPr>
        <w:t xml:space="preserve"> </w:t>
      </w:r>
    </w:p>
    <w:p w14:paraId="070F4AFA" w14:textId="6B418859" w:rsidR="00FD19CA" w:rsidRPr="00941C95" w:rsidRDefault="00B66030" w:rsidP="005B328C">
      <w:pPr>
        <w:ind w:left="426"/>
        <w:rPr>
          <w:sz w:val="22"/>
          <w:szCs w:val="22"/>
          <w:highlight w:val="yellow"/>
        </w:rPr>
      </w:pPr>
      <w:r w:rsidRPr="00B66030">
        <w:rPr>
          <w:sz w:val="22"/>
          <w:szCs w:val="22"/>
          <w:lang w:val="kk-KZ"/>
        </w:rPr>
        <w:t xml:space="preserve">ORCID: </w:t>
      </w:r>
      <w:hyperlink r:id="rId8" w:history="1">
        <w:r w:rsidRPr="00822998">
          <w:rPr>
            <w:rStyle w:val="a5"/>
            <w:sz w:val="22"/>
            <w:szCs w:val="22"/>
            <w:lang w:val="kk-KZ"/>
          </w:rPr>
          <w:t>https://orcid.org/0000-0002-8870-4787</w:t>
        </w:r>
      </w:hyperlink>
      <w:r>
        <w:rPr>
          <w:sz w:val="22"/>
          <w:szCs w:val="22"/>
          <w:lang w:val="kk-KZ"/>
        </w:rPr>
        <w:t xml:space="preserve"> </w:t>
      </w:r>
      <w:r w:rsidR="005F5DC7" w:rsidRPr="00941C95">
        <w:rPr>
          <w:rFonts w:eastAsia="Consolas"/>
        </w:rPr>
        <w:t xml:space="preserve"> </w:t>
      </w:r>
    </w:p>
    <w:p w14:paraId="42335FCC" w14:textId="77777777" w:rsidR="0070345B" w:rsidRPr="00941C95"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082C4B"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941C95" w:rsidRDefault="0070345B" w:rsidP="00564EEA">
            <w:pPr>
              <w:rPr>
                <w:sz w:val="22"/>
                <w:szCs w:val="22"/>
              </w:rPr>
            </w:pPr>
            <w:r w:rsidRPr="00941C95">
              <w:rPr>
                <w:sz w:val="22"/>
                <w:szCs w:val="22"/>
              </w:rPr>
              <w:t>№</w:t>
            </w:r>
          </w:p>
          <w:p w14:paraId="368DB837" w14:textId="77777777" w:rsidR="0070345B" w:rsidRPr="00941C95" w:rsidRDefault="0070345B" w:rsidP="00564EEA">
            <w:pPr>
              <w:rPr>
                <w:sz w:val="22"/>
                <w:szCs w:val="22"/>
              </w:rPr>
            </w:pPr>
            <w:r w:rsidRPr="00941C95">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941C95" w:rsidRDefault="0070345B" w:rsidP="00564EEA">
            <w:pPr>
              <w:rPr>
                <w:sz w:val="22"/>
                <w:szCs w:val="22"/>
              </w:rPr>
            </w:pPr>
            <w:r w:rsidRPr="00941C95">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941C95" w:rsidRDefault="0070345B" w:rsidP="00564EEA">
            <w:pPr>
              <w:rPr>
                <w:sz w:val="22"/>
                <w:szCs w:val="22"/>
              </w:rPr>
            </w:pPr>
            <w:r w:rsidRPr="00941C95">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941C95" w:rsidRDefault="0070345B" w:rsidP="00564EEA">
            <w:pPr>
              <w:rPr>
                <w:sz w:val="22"/>
                <w:szCs w:val="22"/>
                <w:lang w:val="ru-RU"/>
              </w:rPr>
            </w:pPr>
            <w:r w:rsidRPr="00941C95">
              <w:rPr>
                <w:sz w:val="22"/>
                <w:szCs w:val="22"/>
                <w:lang w:val="kk-KZ"/>
              </w:rPr>
              <w:t xml:space="preserve">Журналдың атауы, жариялау жылы (деректер базалары бойынша), </w:t>
            </w:r>
            <w:r w:rsidRPr="00941C95">
              <w:rPr>
                <w:sz w:val="22"/>
                <w:szCs w:val="22"/>
              </w:rPr>
              <w:t>DOI</w:t>
            </w:r>
            <w:r w:rsidRPr="00941C95">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941C95" w:rsidRDefault="0070345B" w:rsidP="00564EEA">
            <w:pPr>
              <w:rPr>
                <w:sz w:val="22"/>
                <w:szCs w:val="22"/>
                <w:lang w:val="ru-RU"/>
              </w:rPr>
            </w:pPr>
            <w:r w:rsidRPr="00941C95">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E40928" w:rsidRDefault="0070345B" w:rsidP="00564EEA">
            <w:pPr>
              <w:rPr>
                <w:sz w:val="22"/>
                <w:szCs w:val="22"/>
                <w:lang w:val="ru-RU"/>
              </w:rPr>
            </w:pPr>
            <w:r w:rsidRPr="00941C95">
              <w:rPr>
                <w:sz w:val="22"/>
                <w:szCs w:val="22"/>
                <w:lang w:val="kk-KZ"/>
              </w:rPr>
              <w:t>Web of Science Core Collection (Веб оф Сайенс Кор Коллекшн) деректер базасындағы индексі</w:t>
            </w:r>
          </w:p>
          <w:p w14:paraId="37F4969B" w14:textId="77777777" w:rsidR="001D066C" w:rsidRPr="000346D8"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941C95" w:rsidRDefault="0070345B" w:rsidP="00564EEA">
            <w:pPr>
              <w:rPr>
                <w:sz w:val="22"/>
                <w:szCs w:val="22"/>
                <w:lang w:val="kk-KZ"/>
              </w:rPr>
            </w:pPr>
            <w:r w:rsidRPr="00941C95">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941C95" w:rsidRDefault="0070345B" w:rsidP="00564EEA">
            <w:pPr>
              <w:rPr>
                <w:sz w:val="22"/>
                <w:szCs w:val="22"/>
                <w:lang w:val="kk-KZ"/>
              </w:rPr>
            </w:pPr>
            <w:r w:rsidRPr="00941C95">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941C95" w:rsidRDefault="000B4920" w:rsidP="00564EEA">
            <w:pPr>
              <w:rPr>
                <w:sz w:val="22"/>
                <w:szCs w:val="22"/>
                <w:lang w:val="kk-KZ"/>
              </w:rPr>
            </w:pPr>
            <w:r w:rsidRPr="00941C95">
              <w:rPr>
                <w:sz w:val="22"/>
                <w:szCs w:val="22"/>
                <w:lang w:val="kk-KZ"/>
              </w:rPr>
              <w:t>Үміткердің рө</w:t>
            </w:r>
            <w:r w:rsidR="0070345B" w:rsidRPr="00941C95">
              <w:rPr>
                <w:sz w:val="22"/>
                <w:szCs w:val="22"/>
                <w:lang w:val="kk-KZ"/>
              </w:rPr>
              <w:t>лі (теңавтор, бірінші автор немесе корреспонденция үшін автор)</w:t>
            </w:r>
          </w:p>
        </w:tc>
      </w:tr>
      <w:tr w:rsidR="005C53D2" w:rsidRPr="00941C95"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941C95" w:rsidRDefault="0070345B" w:rsidP="00564EEA">
            <w:pPr>
              <w:rPr>
                <w:sz w:val="22"/>
                <w:szCs w:val="22"/>
              </w:rPr>
            </w:pPr>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941C95" w:rsidRDefault="0070345B" w:rsidP="00564EEA">
            <w:pPr>
              <w:rPr>
                <w:sz w:val="22"/>
                <w:szCs w:val="22"/>
              </w:rPr>
            </w:pPr>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941C95" w:rsidRDefault="0070345B" w:rsidP="00564EEA">
            <w:pPr>
              <w:rPr>
                <w:sz w:val="22"/>
                <w:szCs w:val="22"/>
              </w:rPr>
            </w:pPr>
            <w:r w:rsidRPr="00941C95">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941C95" w:rsidRDefault="0070345B" w:rsidP="00564EEA">
            <w:pPr>
              <w:rPr>
                <w:sz w:val="22"/>
                <w:szCs w:val="22"/>
                <w:lang w:val="kk-KZ"/>
              </w:rPr>
            </w:pPr>
            <w:r w:rsidRPr="00941C95">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941C95" w:rsidRDefault="0070345B" w:rsidP="00564EEA">
            <w:pPr>
              <w:rPr>
                <w:sz w:val="22"/>
                <w:szCs w:val="22"/>
              </w:rPr>
            </w:pPr>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941C95" w:rsidRDefault="0070345B" w:rsidP="00564EEA">
            <w:pPr>
              <w:rPr>
                <w:sz w:val="22"/>
                <w:szCs w:val="22"/>
              </w:rPr>
            </w:pPr>
            <w:r w:rsidRPr="00941C95">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941C95" w:rsidRDefault="0070345B" w:rsidP="00564EEA">
            <w:pPr>
              <w:rPr>
                <w:sz w:val="22"/>
                <w:szCs w:val="22"/>
              </w:rPr>
            </w:pPr>
            <w:r w:rsidRPr="00941C95">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941C95" w:rsidRDefault="0070345B" w:rsidP="00564EEA">
            <w:pPr>
              <w:rPr>
                <w:sz w:val="22"/>
                <w:szCs w:val="22"/>
              </w:rPr>
            </w:pPr>
            <w:r w:rsidRPr="00941C95">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Default="0070345B" w:rsidP="00564EEA">
            <w:pPr>
              <w:rPr>
                <w:sz w:val="22"/>
                <w:szCs w:val="22"/>
              </w:rPr>
            </w:pPr>
            <w:r w:rsidRPr="00941C95">
              <w:rPr>
                <w:sz w:val="22"/>
                <w:szCs w:val="22"/>
              </w:rPr>
              <w:t>9</w:t>
            </w:r>
          </w:p>
          <w:p w14:paraId="75422F68" w14:textId="77777777" w:rsidR="001D066C" w:rsidRPr="00941C95" w:rsidRDefault="001D066C" w:rsidP="00564EEA">
            <w:pPr>
              <w:rPr>
                <w:sz w:val="22"/>
                <w:szCs w:val="22"/>
              </w:rPr>
            </w:pPr>
          </w:p>
        </w:tc>
      </w:tr>
      <w:tr w:rsidR="00C26417" w:rsidRPr="00941C95"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C26417" w:rsidRPr="00941C95" w:rsidRDefault="00C26417" w:rsidP="00C26417">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474F4C1" w14:textId="174B6456" w:rsidR="00C26417" w:rsidRPr="00941C95" w:rsidRDefault="00C26417" w:rsidP="00C26417">
            <w:pPr>
              <w:pStyle w:val="4"/>
              <w:shd w:val="clear" w:color="auto" w:fill="FFFFFF"/>
              <w:ind w:left="0"/>
              <w:rPr>
                <w:rFonts w:ascii="Times New Roman" w:eastAsiaTheme="minorEastAsia" w:hAnsi="Times New Roman" w:cs="Times New Roman"/>
                <w:b w:val="0"/>
                <w:bCs w:val="0"/>
                <w:sz w:val="22"/>
                <w:szCs w:val="22"/>
              </w:rPr>
            </w:pPr>
            <w:r w:rsidRPr="00F72FE5">
              <w:rPr>
                <w:rFonts w:ascii="Times New Roman" w:hAnsi="Times New Roman" w:cs="Times New Roman"/>
                <w:b w:val="0"/>
                <w:bCs w:val="0"/>
                <w:sz w:val="22"/>
                <w:szCs w:val="22"/>
              </w:rPr>
              <w:t>The potential of emotive language to influence the understanding of textual information in media coverage</w:t>
            </w:r>
          </w:p>
        </w:tc>
        <w:tc>
          <w:tcPr>
            <w:tcW w:w="1134" w:type="dxa"/>
            <w:tcBorders>
              <w:top w:val="single" w:sz="4" w:space="0" w:color="auto"/>
              <w:left w:val="single" w:sz="4" w:space="0" w:color="auto"/>
              <w:bottom w:val="single" w:sz="4" w:space="0" w:color="auto"/>
              <w:right w:val="single" w:sz="4" w:space="0" w:color="auto"/>
            </w:tcBorders>
          </w:tcPr>
          <w:p w14:paraId="05DE5D98" w14:textId="4254FCDA" w:rsidR="00C26417" w:rsidRPr="00941C95" w:rsidRDefault="00C26417" w:rsidP="00C26417">
            <w:pPr>
              <w:rPr>
                <w:sz w:val="22"/>
                <w:szCs w:val="22"/>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1750738" w14:textId="77777777" w:rsidR="00C26417" w:rsidRPr="00F72FE5" w:rsidRDefault="00C26417" w:rsidP="00C26417">
            <w:pPr>
              <w:rPr>
                <w:sz w:val="22"/>
                <w:szCs w:val="22"/>
              </w:rPr>
            </w:pPr>
            <w:r w:rsidRPr="00F72FE5">
              <w:rPr>
                <w:sz w:val="22"/>
                <w:szCs w:val="22"/>
              </w:rPr>
              <w:t>Humanities and Social Sciences Communications, 12 9(1),</w:t>
            </w:r>
            <w:r>
              <w:rPr>
                <w:sz w:val="22"/>
                <w:szCs w:val="22"/>
              </w:rPr>
              <w:t xml:space="preserve"> 222</w:t>
            </w:r>
            <w:r w:rsidRPr="00F72FE5">
              <w:rPr>
                <w:sz w:val="22"/>
                <w:szCs w:val="22"/>
              </w:rPr>
              <w:t xml:space="preserve"> </w:t>
            </w:r>
            <w:r>
              <w:rPr>
                <w:sz w:val="22"/>
                <w:szCs w:val="22"/>
              </w:rPr>
              <w:t>(</w:t>
            </w:r>
            <w:r w:rsidRPr="00F72FE5">
              <w:rPr>
                <w:sz w:val="22"/>
                <w:szCs w:val="22"/>
              </w:rPr>
              <w:t>2022</w:t>
            </w:r>
            <w:r>
              <w:rPr>
                <w:sz w:val="22"/>
                <w:szCs w:val="22"/>
              </w:rPr>
              <w:t>)</w:t>
            </w:r>
            <w:r w:rsidRPr="00F72FE5">
              <w:rPr>
                <w:sz w:val="22"/>
                <w:szCs w:val="22"/>
              </w:rPr>
              <w:t>.</w:t>
            </w:r>
            <w:r w:rsidRPr="00F72FE5">
              <w:rPr>
                <w:sz w:val="22"/>
                <w:szCs w:val="22"/>
                <w:lang w:val="kk-KZ"/>
              </w:rPr>
              <w:t xml:space="preserve"> </w:t>
            </w:r>
          </w:p>
          <w:p w14:paraId="11A2C8E3" w14:textId="77777777" w:rsidR="00C26417" w:rsidRPr="00F72FE5" w:rsidRDefault="00C26417" w:rsidP="00C26417">
            <w:pPr>
              <w:rPr>
                <w:color w:val="000000"/>
                <w:sz w:val="22"/>
                <w:szCs w:val="22"/>
              </w:rPr>
            </w:pPr>
            <w:hyperlink r:id="rId9" w:history="1">
              <w:r w:rsidRPr="00F72FE5">
                <w:rPr>
                  <w:rStyle w:val="a5"/>
                  <w:color w:val="0070C0"/>
                  <w:sz w:val="22"/>
                  <w:szCs w:val="22"/>
                  <w:lang w:val="kk-KZ"/>
                </w:rPr>
                <w:t>https://www.nature.com/articles/s41599-022-01232-2</w:t>
              </w:r>
            </w:hyperlink>
            <w:r w:rsidRPr="00F72FE5">
              <w:rPr>
                <w:rStyle w:val="a5"/>
                <w:sz w:val="22"/>
                <w:szCs w:val="22"/>
                <w:lang w:val="kk-KZ"/>
              </w:rPr>
              <w:t xml:space="preserve">  </w:t>
            </w:r>
            <w:r w:rsidRPr="00F72FE5">
              <w:rPr>
                <w:sz w:val="22"/>
                <w:szCs w:val="22"/>
              </w:rPr>
              <w:t xml:space="preserve"> </w:t>
            </w:r>
            <w:r w:rsidRPr="00F72FE5">
              <w:rPr>
                <w:color w:val="000000"/>
                <w:sz w:val="22"/>
                <w:szCs w:val="22"/>
              </w:rPr>
              <w:t xml:space="preserve">  </w:t>
            </w:r>
          </w:p>
          <w:p w14:paraId="2D016244" w14:textId="77777777" w:rsidR="00C26417" w:rsidRPr="00F72FE5" w:rsidRDefault="00C26417" w:rsidP="00C26417">
            <w:pPr>
              <w:rPr>
                <w:rStyle w:val="a5"/>
                <w:sz w:val="22"/>
                <w:szCs w:val="22"/>
                <w:lang w:val="kk-KZ"/>
              </w:rPr>
            </w:pPr>
          </w:p>
          <w:p w14:paraId="29238E37" w14:textId="77777777" w:rsidR="00C26417" w:rsidRPr="00F72FE5" w:rsidRDefault="00C26417" w:rsidP="00C26417">
            <w:pPr>
              <w:pStyle w:val="4"/>
              <w:ind w:left="0"/>
              <w:rPr>
                <w:rFonts w:ascii="Times New Roman" w:eastAsiaTheme="minorEastAsia" w:hAnsi="Times New Roman" w:cs="Times New Roman"/>
                <w:b w:val="0"/>
                <w:bCs w:val="0"/>
                <w:sz w:val="22"/>
                <w:szCs w:val="22"/>
                <w:lang w:val="ru-KZ"/>
              </w:rPr>
            </w:pPr>
            <w:hyperlink r:id="rId10" w:history="1"/>
            <w:r w:rsidRPr="00F72FE5">
              <w:rPr>
                <w:rFonts w:ascii="Times New Roman" w:eastAsiaTheme="minorEastAsia" w:hAnsi="Times New Roman" w:cs="Times New Roman"/>
                <w:b w:val="0"/>
                <w:bCs w:val="0"/>
                <w:sz w:val="22"/>
                <w:szCs w:val="22"/>
                <w:lang w:val="ru-KZ"/>
              </w:rPr>
              <w:t xml:space="preserve">DOI: </w:t>
            </w:r>
          </w:p>
          <w:p w14:paraId="07A9A213" w14:textId="77777777" w:rsidR="00C26417" w:rsidRDefault="00C26417" w:rsidP="00C26417">
            <w:pPr>
              <w:pStyle w:val="4"/>
              <w:ind w:left="0"/>
              <w:rPr>
                <w:rFonts w:ascii="Times New Roman" w:hAnsi="Times New Roman" w:cs="Times New Roman"/>
                <w:sz w:val="22"/>
                <w:szCs w:val="22"/>
                <w:lang w:val="kk-KZ"/>
              </w:rPr>
            </w:pPr>
            <w:r w:rsidRPr="00F72FE5">
              <w:rPr>
                <w:rFonts w:ascii="Times New Roman" w:hAnsi="Times New Roman" w:cs="Times New Roman"/>
                <w:b w:val="0"/>
                <w:bCs w:val="0"/>
                <w:sz w:val="22"/>
                <w:szCs w:val="22"/>
              </w:rPr>
              <w:t>10.1057/s41599-022-01232-2</w:t>
            </w:r>
            <w:r w:rsidRPr="00F72FE5">
              <w:rPr>
                <w:rFonts w:ascii="Times New Roman" w:hAnsi="Times New Roman" w:cs="Times New Roman"/>
                <w:sz w:val="22"/>
                <w:szCs w:val="22"/>
              </w:rPr>
              <w:t xml:space="preserve">  </w:t>
            </w:r>
          </w:p>
          <w:p w14:paraId="3EB93CA7" w14:textId="1F9EEED5" w:rsidR="00C26417" w:rsidRPr="00C26417" w:rsidRDefault="00C26417" w:rsidP="00C26417">
            <w:pPr>
              <w:pStyle w:val="4"/>
              <w:ind w:left="0"/>
              <w:rPr>
                <w:rFonts w:ascii="Times New Roman" w:hAnsi="Times New Roman" w:cs="Times New Roman"/>
                <w:b w:val="0"/>
                <w:bCs w:val="0"/>
                <w:sz w:val="22"/>
                <w:szCs w:val="22"/>
                <w:lang w:val="kk-KZ"/>
              </w:rPr>
            </w:pPr>
            <w:hyperlink r:id="rId11" w:history="1">
              <w:r w:rsidRPr="00BC69BB">
                <w:rPr>
                  <w:rStyle w:val="a5"/>
                  <w:rFonts w:ascii="Times New Roman" w:hAnsi="Times New Roman" w:cs="Times New Roman"/>
                  <w:b w:val="0"/>
                  <w:bCs w:val="0"/>
                  <w:sz w:val="22"/>
                  <w:szCs w:val="22"/>
                  <w:lang w:val="kk-KZ"/>
                </w:rPr>
                <w:t>https://www.scopus.com/record/display.uri?eid=2-s2.0-85133129070</w:t>
              </w:r>
            </w:hyperlink>
            <w:r>
              <w:rPr>
                <w:rFonts w:ascii="Times New Roman" w:hAnsi="Times New Roman" w:cs="Times New Roman"/>
                <w:b w:val="0"/>
                <w:bCs w:val="0"/>
                <w:sz w:val="22"/>
                <w:szCs w:val="22"/>
                <w:lang w:val="kk-KZ"/>
              </w:rPr>
              <w:t xml:space="preserve"> </w:t>
            </w: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C26417" w:rsidRPr="00FF0225" w:rsidRDefault="00C26417" w:rsidP="00C26417">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C26417" w:rsidRPr="00FF0225" w:rsidRDefault="00C26417" w:rsidP="00C26417">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4827ADE4" w14:textId="6FAB22F2" w:rsidR="00C26417" w:rsidRDefault="00C26417" w:rsidP="00C26417">
            <w:pPr>
              <w:rPr>
                <w:sz w:val="22"/>
                <w:szCs w:val="22"/>
              </w:rPr>
            </w:pPr>
            <w:r w:rsidRPr="00941C95">
              <w:rPr>
                <w:sz w:val="22"/>
                <w:szCs w:val="22"/>
              </w:rPr>
              <w:t>CS =</w:t>
            </w:r>
            <w:r w:rsidRPr="00941C95">
              <w:rPr>
                <w:sz w:val="22"/>
                <w:szCs w:val="22"/>
                <w:lang w:val="kk-KZ"/>
              </w:rPr>
              <w:t xml:space="preserve"> </w:t>
            </w:r>
            <w:r>
              <w:rPr>
                <w:sz w:val="22"/>
                <w:szCs w:val="22"/>
              </w:rPr>
              <w:t>3.8</w:t>
            </w:r>
            <w:r w:rsidR="001446C0">
              <w:rPr>
                <w:sz w:val="22"/>
                <w:szCs w:val="22"/>
              </w:rPr>
              <w:t xml:space="preserve"> </w:t>
            </w:r>
            <w:r w:rsidRPr="00941C95">
              <w:rPr>
                <w:sz w:val="22"/>
                <w:szCs w:val="22"/>
              </w:rPr>
              <w:t>(202</w:t>
            </w:r>
            <w:r>
              <w:rPr>
                <w:sz w:val="22"/>
                <w:szCs w:val="22"/>
              </w:rPr>
              <w:t>2</w:t>
            </w:r>
            <w:r w:rsidRPr="00941C95">
              <w:rPr>
                <w:sz w:val="22"/>
                <w:szCs w:val="22"/>
              </w:rPr>
              <w:t>)</w:t>
            </w:r>
          </w:p>
          <w:p w14:paraId="3546DD38" w14:textId="77777777" w:rsidR="00C26417" w:rsidRDefault="00C26417" w:rsidP="00C26417">
            <w:pPr>
              <w:rPr>
                <w:sz w:val="22"/>
                <w:szCs w:val="22"/>
              </w:rPr>
            </w:pPr>
          </w:p>
          <w:p w14:paraId="7AA17B91" w14:textId="77777777" w:rsidR="00C26417" w:rsidRDefault="00C26417" w:rsidP="00C26417">
            <w:pPr>
              <w:rPr>
                <w:sz w:val="22"/>
                <w:szCs w:val="22"/>
              </w:rPr>
            </w:pPr>
            <w:r w:rsidRPr="001D066C">
              <w:rPr>
                <w:sz w:val="22"/>
                <w:szCs w:val="22"/>
              </w:rPr>
              <w:t>Q1</w:t>
            </w:r>
          </w:p>
          <w:p w14:paraId="200E5BCB" w14:textId="77777777" w:rsidR="00C26417" w:rsidRPr="00941C95" w:rsidRDefault="00C26417" w:rsidP="00C26417">
            <w:pPr>
              <w:rPr>
                <w:sz w:val="22"/>
                <w:szCs w:val="22"/>
              </w:rPr>
            </w:pPr>
            <w:r w:rsidRPr="00941C95">
              <w:rPr>
                <w:sz w:val="22"/>
                <w:szCs w:val="22"/>
              </w:rPr>
              <w:t>Procentile –</w:t>
            </w:r>
            <w:r>
              <w:rPr>
                <w:sz w:val="22"/>
                <w:szCs w:val="22"/>
              </w:rPr>
              <w:t xml:space="preserve"> 99</w:t>
            </w:r>
          </w:p>
          <w:p w14:paraId="3A5F2B04" w14:textId="61E446CC" w:rsidR="00C26417" w:rsidRPr="00941C95" w:rsidRDefault="00C26417" w:rsidP="00C26417">
            <w:pPr>
              <w:rPr>
                <w:sz w:val="22"/>
                <w:szCs w:val="22"/>
              </w:rPr>
            </w:pPr>
            <w:r w:rsidRPr="00F72FE5">
              <w:rPr>
                <w:sz w:val="22"/>
                <w:szCs w:val="22"/>
              </w:rPr>
              <w:t>General Arts and Humanities</w:t>
            </w:r>
          </w:p>
        </w:tc>
        <w:tc>
          <w:tcPr>
            <w:tcW w:w="2835" w:type="dxa"/>
            <w:tcBorders>
              <w:top w:val="single" w:sz="4" w:space="0" w:color="auto"/>
              <w:left w:val="single" w:sz="4" w:space="0" w:color="auto"/>
              <w:bottom w:val="single" w:sz="4" w:space="0" w:color="auto"/>
              <w:right w:val="single" w:sz="4" w:space="0" w:color="auto"/>
            </w:tcBorders>
          </w:tcPr>
          <w:p w14:paraId="0D7CE7F7" w14:textId="77777777" w:rsidR="00C26417" w:rsidRPr="00F72FE5" w:rsidRDefault="00C26417" w:rsidP="00C26417">
            <w:pPr>
              <w:rPr>
                <w:sz w:val="22"/>
                <w:szCs w:val="22"/>
              </w:rPr>
            </w:pPr>
            <w:r w:rsidRPr="00F72FE5">
              <w:rPr>
                <w:sz w:val="22"/>
                <w:szCs w:val="22"/>
              </w:rPr>
              <w:t>Absattar Adil,</w:t>
            </w:r>
          </w:p>
          <w:p w14:paraId="0BDB98C5" w14:textId="77777777" w:rsidR="00C26417" w:rsidRPr="00F72FE5" w:rsidRDefault="00C26417" w:rsidP="00C26417">
            <w:pPr>
              <w:rPr>
                <w:sz w:val="22"/>
                <w:szCs w:val="22"/>
                <w:lang w:val="kk-KZ"/>
              </w:rPr>
            </w:pPr>
            <w:r w:rsidRPr="00F72FE5">
              <w:rPr>
                <w:b/>
                <w:bCs/>
                <w:sz w:val="22"/>
                <w:szCs w:val="22"/>
              </w:rPr>
              <w:t>Manshuk Mambetova</w:t>
            </w:r>
            <w:r w:rsidRPr="00F72FE5">
              <w:rPr>
                <w:sz w:val="22"/>
                <w:szCs w:val="22"/>
              </w:rPr>
              <w:t>,</w:t>
            </w:r>
          </w:p>
          <w:p w14:paraId="70021C54" w14:textId="02806D3A" w:rsidR="00C26417" w:rsidRPr="00F72FE5" w:rsidRDefault="00C26417" w:rsidP="00C26417">
            <w:pPr>
              <w:rPr>
                <w:rStyle w:val="s8"/>
                <w:b/>
                <w:bCs/>
                <w:color w:val="000000"/>
                <w:sz w:val="22"/>
                <w:szCs w:val="22"/>
              </w:rPr>
            </w:pPr>
            <w:r w:rsidRPr="00F72FE5">
              <w:rPr>
                <w:sz w:val="22"/>
                <w:szCs w:val="22"/>
              </w:rPr>
              <w:t>Zh</w:t>
            </w:r>
            <w:r>
              <w:rPr>
                <w:sz w:val="22"/>
                <w:szCs w:val="22"/>
              </w:rPr>
              <w:t>ubay Orynay</w:t>
            </w:r>
          </w:p>
        </w:tc>
        <w:tc>
          <w:tcPr>
            <w:tcW w:w="1136" w:type="dxa"/>
            <w:tcBorders>
              <w:top w:val="single" w:sz="4" w:space="0" w:color="auto"/>
              <w:left w:val="single" w:sz="4" w:space="0" w:color="auto"/>
              <w:bottom w:val="single" w:sz="4" w:space="0" w:color="auto"/>
              <w:right w:val="single" w:sz="4" w:space="0" w:color="auto"/>
            </w:tcBorders>
          </w:tcPr>
          <w:p w14:paraId="1C05C797" w14:textId="13EAEB44" w:rsidR="00C26417" w:rsidRPr="00941C95" w:rsidRDefault="00C26417" w:rsidP="00C26417">
            <w:pPr>
              <w:rPr>
                <w:sz w:val="22"/>
                <w:szCs w:val="22"/>
                <w:lang w:val="kk-KZ"/>
              </w:rPr>
            </w:pPr>
            <w:r w:rsidRPr="00941C95">
              <w:rPr>
                <w:sz w:val="22"/>
                <w:szCs w:val="22"/>
                <w:lang w:val="kk-KZ"/>
              </w:rPr>
              <w:t>Тең автор</w:t>
            </w:r>
          </w:p>
        </w:tc>
      </w:tr>
      <w:tr w:rsidR="00C26417" w:rsidRPr="00941C95" w14:paraId="16CD4CA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3EF633EE" w14:textId="77777777" w:rsidR="00C26417" w:rsidRPr="00941C95" w:rsidRDefault="00C26417" w:rsidP="00C26417">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45CC5076" w14:textId="77777777" w:rsidR="00C26417" w:rsidRDefault="00C26417" w:rsidP="00C26417">
            <w:pPr>
              <w:pStyle w:val="4"/>
              <w:shd w:val="clear" w:color="auto" w:fill="FFFFFF"/>
              <w:ind w:left="0"/>
              <w:rPr>
                <w:rFonts w:ascii="Times New Roman" w:hAnsi="Times New Roman" w:cs="Times New Roman"/>
                <w:b w:val="0"/>
                <w:bCs w:val="0"/>
                <w:sz w:val="22"/>
                <w:szCs w:val="22"/>
                <w:lang w:val="kk-KZ"/>
              </w:rPr>
            </w:pPr>
            <w:r>
              <w:rPr>
                <w:rFonts w:ascii="Times New Roman" w:hAnsi="Times New Roman" w:cs="Times New Roman"/>
                <w:b w:val="0"/>
                <w:bCs w:val="0"/>
                <w:sz w:val="22"/>
                <w:szCs w:val="22"/>
              </w:rPr>
              <w:t>Linguistic Peculiarities of Phraseologisms with Culinary Names Usage</w:t>
            </w:r>
          </w:p>
          <w:p w14:paraId="4A37AAEA" w14:textId="77777777" w:rsidR="00C26417" w:rsidRDefault="00C26417" w:rsidP="00C26417">
            <w:pPr>
              <w:pStyle w:val="4"/>
              <w:shd w:val="clear" w:color="auto" w:fill="FFFFFF"/>
              <w:ind w:left="0"/>
              <w:rPr>
                <w:rFonts w:ascii="Times New Roman" w:hAnsi="Times New Roman" w:cs="Times New Roman"/>
                <w:b w:val="0"/>
                <w:bCs w:val="0"/>
                <w:sz w:val="22"/>
                <w:szCs w:val="22"/>
                <w:lang w:val="kk-KZ"/>
              </w:rPr>
            </w:pPr>
          </w:p>
          <w:p w14:paraId="06331379" w14:textId="77777777" w:rsidR="00C26417" w:rsidRDefault="00C26417" w:rsidP="00C26417">
            <w:pPr>
              <w:pStyle w:val="4"/>
              <w:shd w:val="clear" w:color="auto" w:fill="FFFFFF"/>
              <w:ind w:left="0"/>
              <w:rPr>
                <w:rFonts w:ascii="Times New Roman"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7EAC8C" w14:textId="54A4AA00" w:rsidR="00C26417" w:rsidRPr="00941C95" w:rsidRDefault="00C26417" w:rsidP="00C26417">
            <w:pPr>
              <w:rPr>
                <w:sz w:val="22"/>
                <w:szCs w:val="22"/>
                <w:lang w:val="kk-KZ"/>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4C1A976B" w14:textId="77777777" w:rsidR="00C26417" w:rsidRPr="00F72FE5" w:rsidRDefault="00C26417" w:rsidP="00C26417">
            <w:pPr>
              <w:rPr>
                <w:sz w:val="22"/>
                <w:szCs w:val="22"/>
              </w:rPr>
            </w:pPr>
            <w:r w:rsidRPr="00F72FE5">
              <w:rPr>
                <w:sz w:val="22"/>
                <w:szCs w:val="22"/>
              </w:rPr>
              <w:t>Forum for Linguistic Studies, 6(6) (2024). P. 463-472.</w:t>
            </w:r>
          </w:p>
          <w:p w14:paraId="332FC069" w14:textId="77777777" w:rsidR="00C26417" w:rsidRPr="00F72FE5" w:rsidRDefault="00C26417" w:rsidP="00C26417">
            <w:pPr>
              <w:rPr>
                <w:sz w:val="22"/>
                <w:szCs w:val="22"/>
                <w:lang w:val="kk-KZ"/>
              </w:rPr>
            </w:pPr>
          </w:p>
          <w:p w14:paraId="49F53C22" w14:textId="77777777" w:rsidR="00C26417" w:rsidRPr="00F72FE5" w:rsidRDefault="00C26417" w:rsidP="00C26417">
            <w:pPr>
              <w:pStyle w:val="4"/>
              <w:ind w:left="0"/>
              <w:rPr>
                <w:rFonts w:ascii="Times New Roman" w:eastAsia="Times New Roman" w:hAnsi="Times New Roman" w:cs="Times New Roman"/>
                <w:b w:val="0"/>
                <w:bCs w:val="0"/>
                <w:sz w:val="22"/>
                <w:szCs w:val="22"/>
                <w:lang w:val="kk-KZ"/>
              </w:rPr>
            </w:pPr>
            <w:hyperlink r:id="rId12" w:history="1">
              <w:r w:rsidRPr="00F72FE5">
                <w:rPr>
                  <w:rStyle w:val="a5"/>
                  <w:rFonts w:ascii="Times New Roman" w:eastAsia="Times New Roman" w:hAnsi="Times New Roman" w:cs="Times New Roman"/>
                  <w:b w:val="0"/>
                  <w:bCs w:val="0"/>
                  <w:sz w:val="22"/>
                  <w:szCs w:val="22"/>
                  <w:lang w:val="kk-KZ"/>
                </w:rPr>
                <w:t>https://journals.bilpubgroup.com/index.php/fls/article/view/7380/5644</w:t>
              </w:r>
            </w:hyperlink>
            <w:r w:rsidRPr="00F72FE5">
              <w:rPr>
                <w:rFonts w:ascii="Times New Roman" w:eastAsia="Times New Roman" w:hAnsi="Times New Roman" w:cs="Times New Roman"/>
                <w:b w:val="0"/>
                <w:bCs w:val="0"/>
                <w:sz w:val="22"/>
                <w:szCs w:val="22"/>
                <w:lang w:val="kk-KZ"/>
              </w:rPr>
              <w:t xml:space="preserve"> </w:t>
            </w:r>
          </w:p>
          <w:p w14:paraId="6010C2D6" w14:textId="77777777" w:rsidR="00C26417" w:rsidRPr="00F72FE5" w:rsidRDefault="00C26417" w:rsidP="00C26417">
            <w:pPr>
              <w:pStyle w:val="4"/>
              <w:ind w:left="0"/>
              <w:rPr>
                <w:rFonts w:ascii="Times New Roman" w:hAnsi="Times New Roman" w:cs="Times New Roman"/>
                <w:sz w:val="22"/>
                <w:szCs w:val="22"/>
                <w:lang w:val="kk-KZ"/>
              </w:rPr>
            </w:pPr>
          </w:p>
          <w:p w14:paraId="6CD9A4A5" w14:textId="77777777" w:rsidR="00C26417" w:rsidRDefault="00C26417" w:rsidP="00C26417">
            <w:pPr>
              <w:rPr>
                <w:sz w:val="22"/>
                <w:szCs w:val="22"/>
                <w:lang w:val="kk-KZ"/>
              </w:rPr>
            </w:pPr>
            <w:r w:rsidRPr="00F72FE5">
              <w:rPr>
                <w:sz w:val="22"/>
                <w:szCs w:val="22"/>
                <w:lang w:val="ru-KZ"/>
              </w:rPr>
              <w:t xml:space="preserve">DOI: </w:t>
            </w:r>
            <w:r w:rsidRPr="00F72FE5">
              <w:rPr>
                <w:sz w:val="22"/>
                <w:szCs w:val="22"/>
              </w:rPr>
              <w:t xml:space="preserve">10.30564/fls.v6i6.7380 </w:t>
            </w:r>
          </w:p>
          <w:p w14:paraId="46AE5B6A" w14:textId="748E3C75" w:rsidR="00C26417" w:rsidRPr="00C26417" w:rsidRDefault="00C26417" w:rsidP="00C26417">
            <w:pPr>
              <w:rPr>
                <w:sz w:val="22"/>
                <w:szCs w:val="22"/>
                <w:lang w:val="kk-KZ"/>
              </w:rPr>
            </w:pPr>
            <w:hyperlink r:id="rId13" w:history="1">
              <w:r w:rsidRPr="00C26417">
                <w:rPr>
                  <w:rStyle w:val="a5"/>
                  <w:sz w:val="22"/>
                  <w:szCs w:val="22"/>
                  <w:lang w:val="kk-KZ"/>
                </w:rPr>
                <w:t>https://www.scopus.com/record/display.uri?eid=2-s2.0-85212315082</w:t>
              </w:r>
            </w:hyperlink>
          </w:p>
        </w:tc>
        <w:tc>
          <w:tcPr>
            <w:tcW w:w="1730" w:type="dxa"/>
            <w:tcBorders>
              <w:top w:val="single" w:sz="4" w:space="0" w:color="auto"/>
              <w:left w:val="single" w:sz="4" w:space="0" w:color="auto"/>
              <w:bottom w:val="single" w:sz="4" w:space="0" w:color="auto"/>
              <w:right w:val="single" w:sz="4" w:space="0" w:color="auto"/>
            </w:tcBorders>
          </w:tcPr>
          <w:p w14:paraId="29F5C25B" w14:textId="77777777" w:rsidR="00C26417" w:rsidRPr="00FF0225" w:rsidRDefault="00C26417" w:rsidP="00C26417">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42DF686" w14:textId="77777777" w:rsidR="00C26417" w:rsidRPr="00FF0225" w:rsidRDefault="00C26417" w:rsidP="00C26417">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000B392" w14:textId="77777777" w:rsidR="00C26417" w:rsidRPr="00941C95" w:rsidRDefault="00C26417" w:rsidP="00C26417">
            <w:pPr>
              <w:rPr>
                <w:sz w:val="22"/>
                <w:szCs w:val="22"/>
              </w:rPr>
            </w:pPr>
            <w:r w:rsidRPr="00941C95">
              <w:rPr>
                <w:sz w:val="22"/>
                <w:szCs w:val="22"/>
              </w:rPr>
              <w:t>CS =</w:t>
            </w:r>
            <w:r w:rsidRPr="00941C95">
              <w:rPr>
                <w:sz w:val="22"/>
                <w:szCs w:val="22"/>
                <w:lang w:val="kk-KZ"/>
              </w:rPr>
              <w:t xml:space="preserve"> </w:t>
            </w:r>
            <w:r>
              <w:rPr>
                <w:sz w:val="22"/>
                <w:szCs w:val="22"/>
              </w:rPr>
              <w:t xml:space="preserve">0.6 </w:t>
            </w:r>
            <w:r w:rsidRPr="00941C95">
              <w:rPr>
                <w:sz w:val="22"/>
                <w:szCs w:val="22"/>
              </w:rPr>
              <w:t>(202</w:t>
            </w:r>
            <w:r>
              <w:rPr>
                <w:sz w:val="22"/>
                <w:szCs w:val="22"/>
                <w:lang w:val="tr-TR"/>
              </w:rPr>
              <w:t>3</w:t>
            </w:r>
            <w:r w:rsidRPr="00941C95">
              <w:rPr>
                <w:sz w:val="22"/>
                <w:szCs w:val="22"/>
              </w:rPr>
              <w:t>)</w:t>
            </w:r>
          </w:p>
          <w:p w14:paraId="25F5A735" w14:textId="77777777" w:rsidR="00C26417" w:rsidRPr="001D066C" w:rsidRDefault="00C26417" w:rsidP="00C26417">
            <w:pPr>
              <w:rPr>
                <w:sz w:val="22"/>
                <w:szCs w:val="22"/>
              </w:rPr>
            </w:pPr>
          </w:p>
          <w:p w14:paraId="5C1C5473" w14:textId="77777777" w:rsidR="00C26417" w:rsidRPr="001D066C" w:rsidRDefault="00C26417" w:rsidP="00C26417">
            <w:pPr>
              <w:rPr>
                <w:sz w:val="22"/>
                <w:szCs w:val="22"/>
              </w:rPr>
            </w:pPr>
            <w:r w:rsidRPr="001D066C">
              <w:rPr>
                <w:sz w:val="22"/>
                <w:szCs w:val="22"/>
              </w:rPr>
              <w:t>Q</w:t>
            </w:r>
            <w:r>
              <w:rPr>
                <w:sz w:val="22"/>
                <w:szCs w:val="22"/>
              </w:rPr>
              <w:t>2</w:t>
            </w:r>
            <w:r w:rsidRPr="001D066C">
              <w:rPr>
                <w:sz w:val="22"/>
                <w:szCs w:val="22"/>
              </w:rPr>
              <w:t xml:space="preserve"> </w:t>
            </w:r>
          </w:p>
          <w:p w14:paraId="45E0A275" w14:textId="77777777" w:rsidR="00C26417" w:rsidRPr="001D066C" w:rsidRDefault="00C26417" w:rsidP="00C26417">
            <w:pPr>
              <w:rPr>
                <w:sz w:val="22"/>
                <w:szCs w:val="22"/>
              </w:rPr>
            </w:pPr>
            <w:r w:rsidRPr="001D066C">
              <w:rPr>
                <w:sz w:val="22"/>
                <w:szCs w:val="22"/>
              </w:rPr>
              <w:t xml:space="preserve">Procentile – </w:t>
            </w:r>
            <w:r>
              <w:rPr>
                <w:sz w:val="22"/>
                <w:szCs w:val="22"/>
              </w:rPr>
              <w:t>55</w:t>
            </w:r>
          </w:p>
          <w:p w14:paraId="55C544CF" w14:textId="77777777" w:rsidR="00C26417" w:rsidRDefault="00C26417" w:rsidP="00C26417">
            <w:pPr>
              <w:rPr>
                <w:sz w:val="22"/>
                <w:szCs w:val="22"/>
              </w:rPr>
            </w:pPr>
            <w:r w:rsidRPr="001D066C">
              <w:rPr>
                <w:sz w:val="22"/>
                <w:szCs w:val="22"/>
              </w:rPr>
              <w:t xml:space="preserve">Language and Linguistics </w:t>
            </w:r>
          </w:p>
          <w:p w14:paraId="0BED9F08" w14:textId="77777777" w:rsidR="00C26417" w:rsidRDefault="00C26417" w:rsidP="00C26417">
            <w:pPr>
              <w:rPr>
                <w:sz w:val="22"/>
                <w:szCs w:val="22"/>
              </w:rPr>
            </w:pPr>
            <w:r>
              <w:rPr>
                <w:sz w:val="22"/>
                <w:szCs w:val="22"/>
              </w:rPr>
              <w:t xml:space="preserve"> </w:t>
            </w:r>
          </w:p>
          <w:p w14:paraId="35FAA39D" w14:textId="77777777" w:rsidR="00C26417" w:rsidRPr="001D066C" w:rsidRDefault="00C26417" w:rsidP="00C26417">
            <w:pPr>
              <w:rPr>
                <w:sz w:val="22"/>
                <w:szCs w:val="22"/>
              </w:rPr>
            </w:pPr>
            <w:r w:rsidRPr="001D066C">
              <w:rPr>
                <w:sz w:val="22"/>
                <w:szCs w:val="22"/>
              </w:rPr>
              <w:t>Q</w:t>
            </w:r>
            <w:r>
              <w:rPr>
                <w:sz w:val="22"/>
                <w:szCs w:val="22"/>
              </w:rPr>
              <w:t>2</w:t>
            </w:r>
            <w:r w:rsidRPr="001D066C">
              <w:rPr>
                <w:sz w:val="22"/>
                <w:szCs w:val="22"/>
              </w:rPr>
              <w:t xml:space="preserve"> </w:t>
            </w:r>
          </w:p>
          <w:p w14:paraId="6B63903B" w14:textId="77777777" w:rsidR="00C26417" w:rsidRPr="001D066C" w:rsidRDefault="00C26417" w:rsidP="00C26417">
            <w:pPr>
              <w:rPr>
                <w:sz w:val="22"/>
                <w:szCs w:val="22"/>
              </w:rPr>
            </w:pPr>
            <w:r w:rsidRPr="001D066C">
              <w:rPr>
                <w:sz w:val="22"/>
                <w:szCs w:val="22"/>
              </w:rPr>
              <w:t xml:space="preserve">Procentile – </w:t>
            </w:r>
            <w:r>
              <w:rPr>
                <w:sz w:val="22"/>
                <w:szCs w:val="22"/>
              </w:rPr>
              <w:t>51</w:t>
            </w:r>
          </w:p>
          <w:p w14:paraId="025747E1" w14:textId="65A10B3C" w:rsidR="00C26417" w:rsidRPr="00941C95" w:rsidRDefault="00C26417" w:rsidP="00C26417">
            <w:pPr>
              <w:rPr>
                <w:sz w:val="22"/>
                <w:szCs w:val="22"/>
              </w:rPr>
            </w:pPr>
            <w:r w:rsidRPr="001D066C">
              <w:rPr>
                <w:sz w:val="22"/>
                <w:szCs w:val="22"/>
              </w:rPr>
              <w:t>Linguistics and Language</w:t>
            </w:r>
          </w:p>
        </w:tc>
        <w:tc>
          <w:tcPr>
            <w:tcW w:w="2835" w:type="dxa"/>
            <w:tcBorders>
              <w:top w:val="single" w:sz="4" w:space="0" w:color="auto"/>
              <w:left w:val="single" w:sz="4" w:space="0" w:color="auto"/>
              <w:bottom w:val="single" w:sz="4" w:space="0" w:color="auto"/>
              <w:right w:val="single" w:sz="4" w:space="0" w:color="auto"/>
            </w:tcBorders>
          </w:tcPr>
          <w:p w14:paraId="6E38FAE6" w14:textId="77777777" w:rsidR="00C26417" w:rsidRPr="00F72FE5" w:rsidRDefault="00C26417" w:rsidP="00C26417">
            <w:pPr>
              <w:rPr>
                <w:sz w:val="22"/>
                <w:szCs w:val="22"/>
                <w:lang w:val="kk-KZ"/>
              </w:rPr>
            </w:pPr>
            <w:r w:rsidRPr="00F72FE5">
              <w:rPr>
                <w:sz w:val="22"/>
                <w:szCs w:val="22"/>
              </w:rPr>
              <w:t>Alla Leonova</w:t>
            </w:r>
          </w:p>
          <w:p w14:paraId="1AFE3E4C" w14:textId="77777777" w:rsidR="00C26417" w:rsidRPr="00F72FE5" w:rsidRDefault="00C26417" w:rsidP="00C26417">
            <w:pPr>
              <w:rPr>
                <w:sz w:val="22"/>
                <w:szCs w:val="22"/>
                <w:lang w:val="kk-KZ"/>
              </w:rPr>
            </w:pPr>
            <w:r w:rsidRPr="00F72FE5">
              <w:rPr>
                <w:sz w:val="22"/>
                <w:szCs w:val="22"/>
              </w:rPr>
              <w:t>Kulpash Koptleuova,</w:t>
            </w:r>
          </w:p>
          <w:p w14:paraId="26A89D16" w14:textId="77777777" w:rsidR="00C26417" w:rsidRPr="00F72FE5" w:rsidRDefault="00C26417" w:rsidP="00C26417">
            <w:pPr>
              <w:rPr>
                <w:sz w:val="22"/>
                <w:szCs w:val="22"/>
                <w:lang w:val="kk-KZ"/>
              </w:rPr>
            </w:pPr>
            <w:r w:rsidRPr="00F72FE5">
              <w:rPr>
                <w:sz w:val="22"/>
                <w:szCs w:val="22"/>
              </w:rPr>
              <w:t xml:space="preserve">Akmaral Khairzhanova, </w:t>
            </w:r>
          </w:p>
          <w:p w14:paraId="2D9F26AA" w14:textId="77777777" w:rsidR="00C26417" w:rsidRPr="00F72FE5" w:rsidRDefault="00C26417" w:rsidP="00C26417">
            <w:pPr>
              <w:rPr>
                <w:sz w:val="22"/>
                <w:szCs w:val="22"/>
                <w:lang w:val="kk-KZ"/>
              </w:rPr>
            </w:pPr>
            <w:r w:rsidRPr="00F72FE5">
              <w:rPr>
                <w:sz w:val="22"/>
                <w:szCs w:val="22"/>
              </w:rPr>
              <w:t xml:space="preserve">Kamar Aldasheva, </w:t>
            </w:r>
          </w:p>
          <w:p w14:paraId="4D9B2126" w14:textId="77777777" w:rsidR="00C26417" w:rsidRPr="00F72FE5" w:rsidRDefault="00C26417" w:rsidP="00C26417">
            <w:pPr>
              <w:rPr>
                <w:sz w:val="22"/>
                <w:szCs w:val="22"/>
                <w:lang w:val="kk-KZ"/>
              </w:rPr>
            </w:pPr>
            <w:r w:rsidRPr="00F72FE5">
              <w:rPr>
                <w:b/>
                <w:bCs/>
                <w:sz w:val="22"/>
                <w:szCs w:val="22"/>
              </w:rPr>
              <w:t>Manshuk Mambetova</w:t>
            </w:r>
            <w:r w:rsidRPr="00F72FE5">
              <w:rPr>
                <w:sz w:val="22"/>
                <w:szCs w:val="22"/>
              </w:rPr>
              <w:t>,</w:t>
            </w:r>
          </w:p>
          <w:p w14:paraId="696D2401" w14:textId="53537D07" w:rsidR="00C26417" w:rsidRPr="00F72FE5" w:rsidRDefault="00C26417" w:rsidP="00C26417">
            <w:pPr>
              <w:rPr>
                <w:sz w:val="22"/>
                <w:szCs w:val="22"/>
              </w:rPr>
            </w:pPr>
            <w:r w:rsidRPr="00F72FE5">
              <w:rPr>
                <w:sz w:val="22"/>
                <w:szCs w:val="22"/>
              </w:rPr>
              <w:t>Zhanna Kuzembekova</w:t>
            </w:r>
          </w:p>
        </w:tc>
        <w:tc>
          <w:tcPr>
            <w:tcW w:w="1136" w:type="dxa"/>
            <w:tcBorders>
              <w:top w:val="single" w:sz="4" w:space="0" w:color="auto"/>
              <w:left w:val="single" w:sz="4" w:space="0" w:color="auto"/>
              <w:bottom w:val="single" w:sz="4" w:space="0" w:color="auto"/>
              <w:right w:val="single" w:sz="4" w:space="0" w:color="auto"/>
            </w:tcBorders>
          </w:tcPr>
          <w:p w14:paraId="1B0B2D15" w14:textId="44F067A9" w:rsidR="00C26417" w:rsidRPr="00941C95" w:rsidRDefault="00C26417" w:rsidP="00C26417">
            <w:pPr>
              <w:rPr>
                <w:sz w:val="22"/>
                <w:szCs w:val="22"/>
                <w:lang w:val="kk-KZ"/>
              </w:rPr>
            </w:pPr>
            <w:r w:rsidRPr="00941C95">
              <w:rPr>
                <w:sz w:val="22"/>
                <w:szCs w:val="22"/>
                <w:lang w:val="kk-KZ"/>
              </w:rPr>
              <w:t>Тең автор</w:t>
            </w:r>
          </w:p>
        </w:tc>
      </w:tr>
    </w:tbl>
    <w:p w14:paraId="5232B9E0" w14:textId="555CE7AC" w:rsidR="00BC318D" w:rsidRPr="00941C95" w:rsidRDefault="00BC318D" w:rsidP="00A93321">
      <w:pPr>
        <w:spacing w:after="160" w:line="259" w:lineRule="auto"/>
        <w:rPr>
          <w:sz w:val="22"/>
          <w:szCs w:val="22"/>
          <w:lang w:val="kk-KZ"/>
        </w:rPr>
        <w:sectPr w:rsidR="00BC318D" w:rsidRPr="00941C95" w:rsidSect="0000443C">
          <w:footerReference w:type="default" r:id="rId14"/>
          <w:pgSz w:w="15840" w:h="12240" w:orient="landscape"/>
          <w:pgMar w:top="851" w:right="389" w:bottom="851" w:left="567" w:header="709" w:footer="709" w:gutter="0"/>
          <w:cols w:space="708"/>
          <w:docGrid w:linePitch="360"/>
        </w:sectPr>
      </w:pPr>
    </w:p>
    <w:p w14:paraId="123A322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27F03A2D" w14:textId="4800A322" w:rsidR="0000443C" w:rsidRDefault="005F5DC7" w:rsidP="005F5DC7">
      <w:pPr>
        <w:tabs>
          <w:tab w:val="left" w:pos="1260"/>
        </w:tabs>
        <w:jc w:val="center"/>
        <w:rPr>
          <w:b/>
          <w:lang w:val="kk-KZ"/>
        </w:rPr>
      </w:pPr>
      <w:r w:rsidRPr="00941C95">
        <w:rPr>
          <w:b/>
          <w:lang w:val="kk-KZ"/>
        </w:rPr>
        <w:t xml:space="preserve">филология факультеті </w:t>
      </w:r>
      <w:r w:rsidR="003933AF">
        <w:rPr>
          <w:b/>
          <w:lang w:val="kk-KZ"/>
        </w:rPr>
        <w:t>түркітану және тіл теориясы</w:t>
      </w:r>
      <w:r w:rsidR="0000443C">
        <w:rPr>
          <w:b/>
          <w:lang w:val="kk-KZ"/>
        </w:rPr>
        <w:t xml:space="preserve"> кафедрасының</w:t>
      </w:r>
    </w:p>
    <w:p w14:paraId="5DA23524" w14:textId="5746D406" w:rsidR="005F5DC7" w:rsidRPr="00941C95" w:rsidRDefault="005F5DC7" w:rsidP="005F5DC7">
      <w:pPr>
        <w:tabs>
          <w:tab w:val="left" w:pos="1260"/>
        </w:tabs>
        <w:jc w:val="center"/>
        <w:rPr>
          <w:b/>
          <w:lang w:val="kk-KZ"/>
        </w:rPr>
      </w:pPr>
      <w:r w:rsidRPr="00941C95">
        <w:rPr>
          <w:b/>
          <w:lang w:val="kk-KZ"/>
        </w:rPr>
        <w:t xml:space="preserve">аға оқытушысы, </w:t>
      </w:r>
      <w:r w:rsidR="0000443C">
        <w:rPr>
          <w:b/>
          <w:lang w:val="kk-KZ"/>
        </w:rPr>
        <w:t>филология ғылымдарының кандидаты</w:t>
      </w:r>
    </w:p>
    <w:p w14:paraId="32DD8A69" w14:textId="359FB50B" w:rsidR="005F5DC7" w:rsidRPr="00941C95" w:rsidRDefault="003933AF" w:rsidP="005F5DC7">
      <w:pPr>
        <w:tabs>
          <w:tab w:val="left" w:pos="1260"/>
        </w:tabs>
        <w:jc w:val="center"/>
        <w:rPr>
          <w:b/>
          <w:lang w:val="kk-KZ"/>
        </w:rPr>
      </w:pPr>
      <w:r>
        <w:rPr>
          <w:b/>
          <w:lang w:val="kk-KZ"/>
        </w:rPr>
        <w:t>Мамбетова Маншук Кудайбергеновна</w:t>
      </w:r>
      <w:r w:rsidR="00F75C45">
        <w:rPr>
          <w:b/>
          <w:lang w:val="kk-KZ"/>
        </w:rPr>
        <w:t>ның</w:t>
      </w:r>
    </w:p>
    <w:p w14:paraId="781399EF" w14:textId="0064619E" w:rsidR="005F5DC7" w:rsidRPr="00941C95" w:rsidRDefault="005F5DC7" w:rsidP="005F5DC7">
      <w:pPr>
        <w:jc w:val="center"/>
        <w:rPr>
          <w:b/>
          <w:lang w:val="kk-KZ"/>
        </w:rPr>
      </w:pPr>
      <w:r w:rsidRPr="00941C95">
        <w:rPr>
          <w:b/>
          <w:lang w:val="kk-KZ"/>
        </w:rPr>
        <w:t>ғылыми еңбектерінің</w:t>
      </w:r>
    </w:p>
    <w:p w14:paraId="23056415" w14:textId="77777777" w:rsidR="005F5DC7" w:rsidRPr="00941C95" w:rsidRDefault="005F5DC7" w:rsidP="005F5DC7">
      <w:pPr>
        <w:jc w:val="center"/>
        <w:rPr>
          <w:b/>
          <w:lang w:val="kk-KZ"/>
        </w:rPr>
      </w:pPr>
    </w:p>
    <w:p w14:paraId="20DD2FA8" w14:textId="77777777" w:rsidR="005F5DC7" w:rsidRPr="00941C95" w:rsidRDefault="005F5DC7" w:rsidP="005F5DC7">
      <w:pPr>
        <w:jc w:val="center"/>
        <w:rPr>
          <w:b/>
          <w:lang w:val="kk-KZ"/>
        </w:rPr>
      </w:pPr>
      <w:r w:rsidRPr="00941C95">
        <w:rPr>
          <w:b/>
          <w:lang w:val="kk-KZ"/>
        </w:rPr>
        <w:t>Т І З І М І</w:t>
      </w:r>
    </w:p>
    <w:p w14:paraId="6079F215"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941C95" w14:paraId="13053E1F" w14:textId="77777777" w:rsidTr="00746BFC">
        <w:trPr>
          <w:trHeight w:val="603"/>
        </w:trPr>
        <w:tc>
          <w:tcPr>
            <w:tcW w:w="566" w:type="dxa"/>
          </w:tcPr>
          <w:p w14:paraId="4148F65B" w14:textId="77777777" w:rsidR="00256769" w:rsidRPr="00941C95" w:rsidRDefault="00256769" w:rsidP="006270B7">
            <w:pPr>
              <w:jc w:val="center"/>
              <w:rPr>
                <w:b/>
                <w:lang w:val="kk-KZ"/>
              </w:rPr>
            </w:pPr>
            <w:bookmarkStart w:id="0" w:name="_Hlk187253327"/>
            <w:r w:rsidRPr="00941C95">
              <w:rPr>
                <w:b/>
                <w:lang w:val="kk-KZ"/>
              </w:rPr>
              <w:t>№</w:t>
            </w:r>
          </w:p>
        </w:tc>
        <w:tc>
          <w:tcPr>
            <w:tcW w:w="3119" w:type="dxa"/>
          </w:tcPr>
          <w:p w14:paraId="271FDC06" w14:textId="77777777" w:rsidR="00256769" w:rsidRPr="00941C95" w:rsidRDefault="00256769" w:rsidP="006270B7">
            <w:pPr>
              <w:jc w:val="center"/>
              <w:rPr>
                <w:b/>
              </w:rPr>
            </w:pPr>
            <w:r w:rsidRPr="00941C95">
              <w:rPr>
                <w:b/>
                <w:lang w:val="kk-KZ"/>
              </w:rPr>
              <w:t>Еңбектің атауы</w:t>
            </w:r>
          </w:p>
          <w:p w14:paraId="0C48994A" w14:textId="77777777" w:rsidR="00256769" w:rsidRPr="00941C95" w:rsidRDefault="00256769" w:rsidP="006270B7">
            <w:pPr>
              <w:jc w:val="center"/>
              <w:rPr>
                <w:b/>
                <w:lang w:val="kk-KZ"/>
              </w:rPr>
            </w:pPr>
          </w:p>
        </w:tc>
        <w:tc>
          <w:tcPr>
            <w:tcW w:w="3971" w:type="dxa"/>
          </w:tcPr>
          <w:p w14:paraId="25952D02"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409" w:type="dxa"/>
          </w:tcPr>
          <w:p w14:paraId="177F8B07"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5294C8BD" w14:textId="77777777" w:rsidTr="00746BFC">
        <w:trPr>
          <w:trHeight w:val="202"/>
        </w:trPr>
        <w:tc>
          <w:tcPr>
            <w:tcW w:w="566" w:type="dxa"/>
          </w:tcPr>
          <w:p w14:paraId="4B2CF60A" w14:textId="77777777" w:rsidR="00256769" w:rsidRPr="00941C95" w:rsidRDefault="00256769" w:rsidP="006270B7">
            <w:pPr>
              <w:jc w:val="center"/>
              <w:rPr>
                <w:b/>
              </w:rPr>
            </w:pPr>
            <w:r w:rsidRPr="00941C95">
              <w:rPr>
                <w:b/>
              </w:rPr>
              <w:t>1</w:t>
            </w:r>
          </w:p>
        </w:tc>
        <w:tc>
          <w:tcPr>
            <w:tcW w:w="3119" w:type="dxa"/>
          </w:tcPr>
          <w:p w14:paraId="16E7C21D" w14:textId="77777777" w:rsidR="00256769" w:rsidRPr="00941C95" w:rsidRDefault="00256769" w:rsidP="006270B7">
            <w:pPr>
              <w:jc w:val="center"/>
              <w:rPr>
                <w:b/>
              </w:rPr>
            </w:pPr>
            <w:r w:rsidRPr="00941C95">
              <w:rPr>
                <w:b/>
              </w:rPr>
              <w:t>2</w:t>
            </w:r>
          </w:p>
        </w:tc>
        <w:tc>
          <w:tcPr>
            <w:tcW w:w="3971" w:type="dxa"/>
          </w:tcPr>
          <w:p w14:paraId="4F8DAC5A" w14:textId="691EB7D4" w:rsidR="00256769" w:rsidRPr="004457F4" w:rsidRDefault="004457F4" w:rsidP="006270B7">
            <w:pPr>
              <w:jc w:val="center"/>
              <w:rPr>
                <w:b/>
                <w:lang w:val="kk-KZ"/>
              </w:rPr>
            </w:pPr>
            <w:r>
              <w:rPr>
                <w:b/>
                <w:lang w:val="kk-KZ"/>
              </w:rPr>
              <w:t>3</w:t>
            </w:r>
          </w:p>
        </w:tc>
        <w:tc>
          <w:tcPr>
            <w:tcW w:w="2409" w:type="dxa"/>
          </w:tcPr>
          <w:p w14:paraId="3F2A3DE1" w14:textId="59D32F6F" w:rsidR="00256769" w:rsidRPr="00941C95" w:rsidRDefault="004457F4" w:rsidP="006270B7">
            <w:pPr>
              <w:jc w:val="center"/>
              <w:rPr>
                <w:b/>
              </w:rPr>
            </w:pPr>
            <w:r>
              <w:rPr>
                <w:b/>
                <w:lang w:val="kk-KZ"/>
              </w:rPr>
              <w:t>4</w:t>
            </w:r>
          </w:p>
        </w:tc>
      </w:tr>
      <w:tr w:rsidR="00256769" w:rsidRPr="0000443C" w14:paraId="25E6F636" w14:textId="77777777" w:rsidTr="00C22DB0">
        <w:trPr>
          <w:trHeight w:val="202"/>
        </w:trPr>
        <w:tc>
          <w:tcPr>
            <w:tcW w:w="10065" w:type="dxa"/>
            <w:gridSpan w:val="4"/>
          </w:tcPr>
          <w:p w14:paraId="196F370E" w14:textId="77777777" w:rsidR="0000443C" w:rsidRDefault="0000443C" w:rsidP="006270B7">
            <w:pPr>
              <w:jc w:val="center"/>
              <w:rPr>
                <w:b/>
                <w:bCs/>
                <w:lang w:val="kk-KZ"/>
              </w:rPr>
            </w:pPr>
          </w:p>
          <w:p w14:paraId="4754B413" w14:textId="178D0E6D" w:rsidR="00256769" w:rsidRDefault="00256769" w:rsidP="006270B7">
            <w:pPr>
              <w:jc w:val="center"/>
              <w:rPr>
                <w:b/>
                <w:bCs/>
                <w:lang w:val="kk-KZ"/>
              </w:rPr>
            </w:pPr>
            <w:r w:rsidRPr="0000443C">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00443C" w:rsidRDefault="0000443C" w:rsidP="006270B7">
            <w:pPr>
              <w:jc w:val="center"/>
              <w:rPr>
                <w:b/>
                <w:bCs/>
                <w:lang w:val="kk-KZ"/>
              </w:rPr>
            </w:pPr>
          </w:p>
        </w:tc>
      </w:tr>
      <w:tr w:rsidR="0000443C" w:rsidRPr="00F75C45" w14:paraId="3F486C53" w14:textId="77777777" w:rsidTr="00746BFC">
        <w:trPr>
          <w:trHeight w:val="329"/>
        </w:trPr>
        <w:tc>
          <w:tcPr>
            <w:tcW w:w="566" w:type="dxa"/>
          </w:tcPr>
          <w:p w14:paraId="6C8FD336" w14:textId="6266EE09" w:rsidR="0000443C" w:rsidRPr="00117F43" w:rsidRDefault="0000443C" w:rsidP="0000443C">
            <w:pPr>
              <w:jc w:val="center"/>
              <w:rPr>
                <w:lang w:val="tr-TR"/>
              </w:rPr>
            </w:pPr>
            <w:r w:rsidRPr="00117F43">
              <w:rPr>
                <w:lang w:val="tr-TR"/>
              </w:rPr>
              <w:t>1</w:t>
            </w:r>
          </w:p>
        </w:tc>
        <w:tc>
          <w:tcPr>
            <w:tcW w:w="3119" w:type="dxa"/>
          </w:tcPr>
          <w:p w14:paraId="69BD0970" w14:textId="24173932" w:rsidR="0000443C" w:rsidRPr="00117F43" w:rsidRDefault="00E07EA9" w:rsidP="004443C9">
            <w:pPr>
              <w:pStyle w:val="af1"/>
              <w:ind w:left="0"/>
              <w:rPr>
                <w:lang w:val="kk-KZ"/>
              </w:rPr>
            </w:pPr>
            <w:r w:rsidRPr="00117F43">
              <w:rPr>
                <w:lang w:val="kk-KZ"/>
              </w:rPr>
              <w:t>Ресми-іскери құжат дайындау тәсіліндегі клише тұлғаларының мәні</w:t>
            </w:r>
          </w:p>
        </w:tc>
        <w:tc>
          <w:tcPr>
            <w:tcW w:w="3971" w:type="dxa"/>
          </w:tcPr>
          <w:p w14:paraId="27DF4DC2" w14:textId="0966C16D" w:rsidR="0000443C" w:rsidRPr="00117F43" w:rsidRDefault="00E07EA9" w:rsidP="004443C9">
            <w:pPr>
              <w:ind w:hanging="40"/>
              <w:outlineLvl w:val="0"/>
              <w:rPr>
                <w:lang w:val="kk-KZ"/>
              </w:rPr>
            </w:pPr>
            <w:r w:rsidRPr="00117F43">
              <w:rPr>
                <w:lang w:val="kk-KZ"/>
              </w:rPr>
              <w:t>ҚазҰУ Хабаршысы. Филология сериясы. – №7(115). – 2008. – 290-293 бб.</w:t>
            </w:r>
            <w:r w:rsidR="00F75C45">
              <w:rPr>
                <w:lang w:val="kk-KZ"/>
              </w:rPr>
              <w:t xml:space="preserve"> </w:t>
            </w:r>
            <w:r w:rsidR="00CB2C28" w:rsidRPr="00117F43">
              <w:rPr>
                <w:highlight w:val="yellow"/>
                <w:lang w:val="kk-KZ"/>
              </w:rPr>
              <w:t xml:space="preserve"> </w:t>
            </w:r>
          </w:p>
        </w:tc>
        <w:tc>
          <w:tcPr>
            <w:tcW w:w="2409" w:type="dxa"/>
          </w:tcPr>
          <w:p w14:paraId="4DE758D9" w14:textId="2601946F" w:rsidR="0000443C" w:rsidRPr="00117F43" w:rsidRDefault="0000443C" w:rsidP="004443C9">
            <w:pPr>
              <w:rPr>
                <w:lang w:val="kk-KZ"/>
              </w:rPr>
            </w:pPr>
          </w:p>
        </w:tc>
      </w:tr>
      <w:tr w:rsidR="004457F4" w:rsidRPr="00082C4B" w14:paraId="6A5BCDB1" w14:textId="77777777" w:rsidTr="00746BFC">
        <w:trPr>
          <w:trHeight w:val="329"/>
        </w:trPr>
        <w:tc>
          <w:tcPr>
            <w:tcW w:w="566" w:type="dxa"/>
          </w:tcPr>
          <w:p w14:paraId="54174E94" w14:textId="4BB5D257" w:rsidR="004457F4" w:rsidRPr="00117F43" w:rsidRDefault="004457F4" w:rsidP="004457F4">
            <w:pPr>
              <w:jc w:val="center"/>
              <w:rPr>
                <w:lang w:val="tr-TR"/>
              </w:rPr>
            </w:pPr>
            <w:r w:rsidRPr="00117F43">
              <w:t>2</w:t>
            </w:r>
          </w:p>
        </w:tc>
        <w:tc>
          <w:tcPr>
            <w:tcW w:w="3119" w:type="dxa"/>
          </w:tcPr>
          <w:p w14:paraId="1D2E59F0" w14:textId="71B7AAF1" w:rsidR="004457F4" w:rsidRPr="00117F43" w:rsidRDefault="004457F4" w:rsidP="004457F4">
            <w:pPr>
              <w:pStyle w:val="af1"/>
              <w:ind w:left="0"/>
              <w:rPr>
                <w:lang w:val="kk-KZ"/>
              </w:rPr>
            </w:pPr>
            <w:r w:rsidRPr="00117F43">
              <w:rPr>
                <w:lang w:val="ru-RU"/>
              </w:rPr>
              <w:t xml:space="preserve">Ассоциативтік эксперимент </w:t>
            </w:r>
          </w:p>
        </w:tc>
        <w:tc>
          <w:tcPr>
            <w:tcW w:w="3971" w:type="dxa"/>
          </w:tcPr>
          <w:p w14:paraId="2E25C23C" w14:textId="3D02CF7A" w:rsidR="004457F4" w:rsidRPr="00117F43" w:rsidRDefault="004457F4" w:rsidP="004457F4">
            <w:pPr>
              <w:ind w:hanging="40"/>
              <w:outlineLvl w:val="0"/>
              <w:rPr>
                <w:lang w:val="kk-KZ"/>
              </w:rPr>
            </w:pPr>
            <w:r w:rsidRPr="00117F43">
              <w:rPr>
                <w:lang w:val="ru-RU"/>
              </w:rPr>
              <w:t>Абай институтының хабаршысы. – №1(7)</w:t>
            </w:r>
            <w:r w:rsidR="00B10024">
              <w:rPr>
                <w:lang w:val="ru-RU"/>
              </w:rPr>
              <w:t>. –</w:t>
            </w:r>
            <w:r w:rsidRPr="00117F43">
              <w:rPr>
                <w:lang w:val="ru-RU"/>
              </w:rPr>
              <w:t xml:space="preserve"> 2011.</w:t>
            </w:r>
            <w:r w:rsidRPr="00117F43">
              <w:rPr>
                <w:lang w:val="kk-KZ"/>
              </w:rPr>
              <w:t xml:space="preserve"> – 45-49 бб.</w:t>
            </w:r>
          </w:p>
          <w:p w14:paraId="163CFB52" w14:textId="799933D0" w:rsidR="004457F4" w:rsidRPr="00117F43" w:rsidRDefault="004457F4" w:rsidP="004457F4">
            <w:pPr>
              <w:ind w:hanging="40"/>
              <w:outlineLvl w:val="0"/>
              <w:rPr>
                <w:lang w:val="kk-KZ"/>
              </w:rPr>
            </w:pPr>
            <w:hyperlink r:id="rId15" w:history="1">
              <w:r w:rsidRPr="00117F43">
                <w:rPr>
                  <w:rStyle w:val="a5"/>
                  <w:lang w:val="kk-KZ"/>
                </w:rPr>
                <w:t>https://abainst.kz/pdf/Abai_habarshysy_1(7)2011.pdf</w:t>
              </w:r>
            </w:hyperlink>
            <w:r w:rsidRPr="00117F43">
              <w:rPr>
                <w:lang w:val="kk-KZ"/>
              </w:rPr>
              <w:t xml:space="preserve"> </w:t>
            </w:r>
          </w:p>
        </w:tc>
        <w:tc>
          <w:tcPr>
            <w:tcW w:w="2409" w:type="dxa"/>
          </w:tcPr>
          <w:p w14:paraId="3C8235EE" w14:textId="77777777" w:rsidR="004457F4" w:rsidRPr="00117F43" w:rsidRDefault="004457F4" w:rsidP="004457F4">
            <w:pPr>
              <w:rPr>
                <w:lang w:val="kk-KZ"/>
              </w:rPr>
            </w:pPr>
          </w:p>
        </w:tc>
      </w:tr>
      <w:tr w:rsidR="004457F4" w:rsidRPr="00082C4B" w14:paraId="40F6A98A" w14:textId="77777777" w:rsidTr="00746BFC">
        <w:trPr>
          <w:trHeight w:val="329"/>
        </w:trPr>
        <w:tc>
          <w:tcPr>
            <w:tcW w:w="566" w:type="dxa"/>
          </w:tcPr>
          <w:p w14:paraId="587090C8" w14:textId="19533F94" w:rsidR="004457F4" w:rsidRPr="00117F43" w:rsidRDefault="004457F4" w:rsidP="004457F4">
            <w:pPr>
              <w:jc w:val="center"/>
            </w:pPr>
            <w:r w:rsidRPr="00117F43">
              <w:rPr>
                <w:lang w:val="kk-KZ"/>
              </w:rPr>
              <w:t>3</w:t>
            </w:r>
          </w:p>
        </w:tc>
        <w:tc>
          <w:tcPr>
            <w:tcW w:w="3119" w:type="dxa"/>
          </w:tcPr>
          <w:p w14:paraId="4F37D78F" w14:textId="773B6B28" w:rsidR="004457F4" w:rsidRPr="00117F43" w:rsidRDefault="004457F4" w:rsidP="004457F4">
            <w:pPr>
              <w:pStyle w:val="af1"/>
              <w:ind w:left="0"/>
              <w:rPr>
                <w:lang w:val="kk-KZ"/>
              </w:rPr>
            </w:pPr>
            <w:r w:rsidRPr="00117F43">
              <w:t>Сана және тілдік сана</w:t>
            </w:r>
          </w:p>
        </w:tc>
        <w:tc>
          <w:tcPr>
            <w:tcW w:w="3971" w:type="dxa"/>
          </w:tcPr>
          <w:p w14:paraId="3D8AC575" w14:textId="4BFE5404" w:rsidR="004457F4" w:rsidRPr="00117F43" w:rsidRDefault="004457F4" w:rsidP="004457F4">
            <w:pPr>
              <w:ind w:hanging="40"/>
              <w:outlineLvl w:val="0"/>
              <w:rPr>
                <w:lang w:val="kk-KZ"/>
              </w:rPr>
            </w:pPr>
            <w:r w:rsidRPr="00117F43">
              <w:rPr>
                <w:lang w:val="kk-KZ"/>
              </w:rPr>
              <w:t>ҚазҰУ Хабаршысы. Филология сериясы. – №2(132)</w:t>
            </w:r>
            <w:r w:rsidR="00B10024">
              <w:rPr>
                <w:lang w:val="kk-KZ"/>
              </w:rPr>
              <w:t>. –</w:t>
            </w:r>
            <w:r w:rsidRPr="00117F43">
              <w:rPr>
                <w:lang w:val="kk-KZ"/>
              </w:rPr>
              <w:t xml:space="preserve"> 2011. – 119-121 бб.</w:t>
            </w:r>
          </w:p>
          <w:p w14:paraId="6356EA12" w14:textId="0FC5F0F3" w:rsidR="004457F4" w:rsidRPr="00117F43" w:rsidRDefault="004457F4" w:rsidP="004457F4">
            <w:pPr>
              <w:ind w:hanging="40"/>
              <w:outlineLvl w:val="0"/>
              <w:rPr>
                <w:lang w:val="kk-KZ"/>
              </w:rPr>
            </w:pPr>
            <w:hyperlink r:id="rId16" w:history="1">
              <w:r w:rsidRPr="00117F43">
                <w:rPr>
                  <w:rStyle w:val="a5"/>
                  <w:lang w:val="kk-KZ"/>
                </w:rPr>
                <w:t>https://philart.kaznu.kz/index.php/1-FIL/article/view/879/845</w:t>
              </w:r>
            </w:hyperlink>
            <w:r w:rsidRPr="00117F43">
              <w:rPr>
                <w:lang w:val="kk-KZ"/>
              </w:rPr>
              <w:t xml:space="preserve"> </w:t>
            </w:r>
          </w:p>
        </w:tc>
        <w:tc>
          <w:tcPr>
            <w:tcW w:w="2409" w:type="dxa"/>
          </w:tcPr>
          <w:p w14:paraId="7F9CE47E" w14:textId="77777777" w:rsidR="004457F4" w:rsidRPr="00117F43" w:rsidRDefault="004457F4" w:rsidP="004457F4">
            <w:pPr>
              <w:rPr>
                <w:lang w:val="kk-KZ"/>
              </w:rPr>
            </w:pPr>
          </w:p>
        </w:tc>
      </w:tr>
      <w:tr w:rsidR="004457F4" w:rsidRPr="00117F43" w14:paraId="60ED81BD" w14:textId="77777777" w:rsidTr="00746BFC">
        <w:trPr>
          <w:trHeight w:val="329"/>
        </w:trPr>
        <w:tc>
          <w:tcPr>
            <w:tcW w:w="566" w:type="dxa"/>
          </w:tcPr>
          <w:p w14:paraId="31B5EEA1" w14:textId="29BAE0CA" w:rsidR="004457F4" w:rsidRPr="00117F43" w:rsidRDefault="004457F4" w:rsidP="004457F4">
            <w:pPr>
              <w:jc w:val="center"/>
              <w:rPr>
                <w:lang w:val="kk-KZ"/>
              </w:rPr>
            </w:pPr>
            <w:r w:rsidRPr="00117F43">
              <w:rPr>
                <w:lang w:val="kk-KZ"/>
              </w:rPr>
              <w:t>4</w:t>
            </w:r>
          </w:p>
        </w:tc>
        <w:tc>
          <w:tcPr>
            <w:tcW w:w="3119" w:type="dxa"/>
          </w:tcPr>
          <w:p w14:paraId="5AA30CB1" w14:textId="14A7B8A3" w:rsidR="004457F4" w:rsidRPr="00117F43" w:rsidRDefault="004457F4" w:rsidP="004457F4">
            <w:pPr>
              <w:rPr>
                <w:lang w:val="kk-KZ"/>
              </w:rPr>
            </w:pPr>
            <w:r w:rsidRPr="00117F43">
              <w:rPr>
                <w:lang w:val="kk-KZ"/>
              </w:rPr>
              <w:t>Жаратылыстану ғылымдарының тұжырымдамаларының филолог мамандарына оқытылуы</w:t>
            </w:r>
          </w:p>
        </w:tc>
        <w:tc>
          <w:tcPr>
            <w:tcW w:w="3971" w:type="dxa"/>
          </w:tcPr>
          <w:p w14:paraId="01630FD9" w14:textId="756A9470" w:rsidR="004457F4" w:rsidRPr="00117F43" w:rsidRDefault="004457F4" w:rsidP="004457F4">
            <w:pPr>
              <w:ind w:hanging="40"/>
              <w:outlineLvl w:val="0"/>
              <w:rPr>
                <w:lang w:val="kk-KZ"/>
              </w:rPr>
            </w:pPr>
            <w:r w:rsidRPr="00117F43">
              <w:rPr>
                <w:lang w:val="kk-KZ"/>
              </w:rPr>
              <w:t>ҚазҰУ хабаршысы. Филология сериясы.</w:t>
            </w:r>
            <w:r w:rsidR="00B10024">
              <w:rPr>
                <w:lang w:val="kk-KZ"/>
              </w:rPr>
              <w:t xml:space="preserve"> </w:t>
            </w:r>
            <w:r w:rsidRPr="00117F43">
              <w:rPr>
                <w:lang w:val="kk-KZ"/>
              </w:rPr>
              <w:t>– №1(153).</w:t>
            </w:r>
            <w:r w:rsidR="00B10024" w:rsidRPr="00117F43">
              <w:rPr>
                <w:lang w:val="kk-KZ"/>
              </w:rPr>
              <w:t xml:space="preserve"> –</w:t>
            </w:r>
            <w:r w:rsidR="00B10024">
              <w:rPr>
                <w:lang w:val="kk-KZ"/>
              </w:rPr>
              <w:t xml:space="preserve"> </w:t>
            </w:r>
            <w:r w:rsidR="00B10024" w:rsidRPr="00117F43">
              <w:rPr>
                <w:lang w:val="kk-KZ"/>
              </w:rPr>
              <w:t xml:space="preserve">2015. </w:t>
            </w:r>
            <w:r w:rsidRPr="00117F43">
              <w:rPr>
                <w:lang w:val="kk-KZ"/>
              </w:rPr>
              <w:t xml:space="preserve"> – 260-265 бб.</w:t>
            </w:r>
          </w:p>
          <w:p w14:paraId="51F5DAEB" w14:textId="5063A803" w:rsidR="004457F4" w:rsidRPr="00117F43" w:rsidRDefault="004457F4" w:rsidP="004457F4">
            <w:pPr>
              <w:tabs>
                <w:tab w:val="left" w:pos="2505"/>
              </w:tabs>
              <w:rPr>
                <w:lang w:val="kk-KZ"/>
              </w:rPr>
            </w:pPr>
            <w:hyperlink r:id="rId17" w:history="1">
              <w:r w:rsidRPr="00117F43">
                <w:rPr>
                  <w:rStyle w:val="a5"/>
                  <w:lang w:val="kk-KZ"/>
                </w:rPr>
                <w:t>https://philart.kaznu.kz/index.php/1-FIL/article/view/1605/1539</w:t>
              </w:r>
            </w:hyperlink>
            <w:r w:rsidRPr="00117F43">
              <w:rPr>
                <w:lang w:val="kk-KZ"/>
              </w:rPr>
              <w:t xml:space="preserve"> </w:t>
            </w:r>
          </w:p>
        </w:tc>
        <w:tc>
          <w:tcPr>
            <w:tcW w:w="2409" w:type="dxa"/>
          </w:tcPr>
          <w:p w14:paraId="1F7B86C2" w14:textId="1A314D11" w:rsidR="004457F4" w:rsidRPr="00117F43" w:rsidRDefault="004457F4" w:rsidP="004457F4">
            <w:pPr>
              <w:rPr>
                <w:lang w:val="kk-KZ"/>
              </w:rPr>
            </w:pPr>
            <w:r w:rsidRPr="00117F43">
              <w:rPr>
                <w:lang w:val="kk-KZ"/>
              </w:rPr>
              <w:t>Медетбекова П.Т.</w:t>
            </w:r>
          </w:p>
        </w:tc>
      </w:tr>
      <w:tr w:rsidR="004457F4" w:rsidRPr="00082C4B" w14:paraId="4B2E263F" w14:textId="77777777" w:rsidTr="00746BFC">
        <w:trPr>
          <w:trHeight w:val="329"/>
        </w:trPr>
        <w:tc>
          <w:tcPr>
            <w:tcW w:w="566" w:type="dxa"/>
          </w:tcPr>
          <w:p w14:paraId="045C3FC5" w14:textId="014E7EED" w:rsidR="004457F4" w:rsidRPr="00117F43" w:rsidRDefault="004457F4" w:rsidP="004457F4">
            <w:pPr>
              <w:jc w:val="center"/>
              <w:rPr>
                <w:lang w:val="kk-KZ"/>
              </w:rPr>
            </w:pPr>
            <w:r w:rsidRPr="00117F43">
              <w:rPr>
                <w:lang w:val="kk-KZ"/>
              </w:rPr>
              <w:t>5</w:t>
            </w:r>
          </w:p>
        </w:tc>
        <w:tc>
          <w:tcPr>
            <w:tcW w:w="3119" w:type="dxa"/>
          </w:tcPr>
          <w:p w14:paraId="62070CAE" w14:textId="7564DDF2" w:rsidR="004457F4" w:rsidRPr="00117F43" w:rsidRDefault="004457F4" w:rsidP="004457F4">
            <w:pPr>
              <w:rPr>
                <w:lang w:val="kk-KZ"/>
              </w:rPr>
            </w:pPr>
            <w:r w:rsidRPr="00117F43">
              <w:rPr>
                <w:lang w:val="kk-KZ"/>
              </w:rPr>
              <w:t>Қазақ хандығы және жыраулар поэзиясындағы ел бірлігі</w:t>
            </w:r>
          </w:p>
        </w:tc>
        <w:tc>
          <w:tcPr>
            <w:tcW w:w="3971" w:type="dxa"/>
          </w:tcPr>
          <w:p w14:paraId="39A389D2" w14:textId="5008BA63" w:rsidR="004457F4" w:rsidRPr="00117F43" w:rsidRDefault="004457F4" w:rsidP="004457F4">
            <w:pPr>
              <w:ind w:hanging="40"/>
              <w:outlineLvl w:val="0"/>
              <w:rPr>
                <w:lang w:val="kk-KZ"/>
              </w:rPr>
            </w:pPr>
            <w:r w:rsidRPr="00117F43">
              <w:rPr>
                <w:lang w:val="kk-KZ"/>
              </w:rPr>
              <w:t>ҚазҰУ хабаршысы. Филология сериясы.</w:t>
            </w:r>
            <w:r w:rsidR="006344E7">
              <w:rPr>
                <w:lang w:val="kk-KZ"/>
              </w:rPr>
              <w:t xml:space="preserve"> </w:t>
            </w:r>
            <w:r w:rsidRPr="00117F43">
              <w:rPr>
                <w:lang w:val="kk-KZ"/>
              </w:rPr>
              <w:t>– №2(154).</w:t>
            </w:r>
            <w:r w:rsidR="006344E7" w:rsidRPr="00117F43">
              <w:rPr>
                <w:lang w:val="kk-KZ"/>
              </w:rPr>
              <w:t xml:space="preserve"> – 2015. </w:t>
            </w:r>
            <w:r w:rsidRPr="00117F43">
              <w:rPr>
                <w:lang w:val="kk-KZ"/>
              </w:rPr>
              <w:t>– 78-83 бб.</w:t>
            </w:r>
          </w:p>
          <w:p w14:paraId="437E5E2E" w14:textId="51EB0F56" w:rsidR="004457F4" w:rsidRPr="00117F43" w:rsidRDefault="004457F4" w:rsidP="004457F4">
            <w:pPr>
              <w:ind w:hanging="40"/>
              <w:outlineLvl w:val="0"/>
              <w:rPr>
                <w:lang w:val="kk-KZ"/>
              </w:rPr>
            </w:pPr>
            <w:hyperlink r:id="rId18" w:history="1">
              <w:r w:rsidRPr="00117F43">
                <w:rPr>
                  <w:rStyle w:val="a5"/>
                  <w:lang w:val="kk-KZ"/>
                </w:rPr>
                <w:t>https://philart.kaznu.kz/index.php/1-FIL/article/view/1714/1645</w:t>
              </w:r>
            </w:hyperlink>
            <w:r w:rsidRPr="00117F43">
              <w:rPr>
                <w:lang w:val="kk-KZ"/>
              </w:rPr>
              <w:t xml:space="preserve"> </w:t>
            </w:r>
          </w:p>
        </w:tc>
        <w:tc>
          <w:tcPr>
            <w:tcW w:w="2409" w:type="dxa"/>
          </w:tcPr>
          <w:p w14:paraId="41B82C1C" w14:textId="77777777" w:rsidR="004457F4" w:rsidRPr="00117F43" w:rsidRDefault="004457F4" w:rsidP="004457F4">
            <w:pPr>
              <w:rPr>
                <w:lang w:val="ru-RU"/>
              </w:rPr>
            </w:pPr>
            <w:r w:rsidRPr="00117F43">
              <w:rPr>
                <w:lang w:val="kk-KZ"/>
              </w:rPr>
              <w:t>Мәмбетов Қ.С.</w:t>
            </w:r>
          </w:p>
          <w:p w14:paraId="61EFE4EC" w14:textId="51810E27" w:rsidR="004457F4" w:rsidRPr="00117F43" w:rsidRDefault="004457F4" w:rsidP="004457F4">
            <w:pPr>
              <w:rPr>
                <w:lang w:val="kk-KZ"/>
              </w:rPr>
            </w:pPr>
            <w:r w:rsidRPr="00117F43">
              <w:rPr>
                <w:lang w:val="kk-KZ"/>
              </w:rPr>
              <w:t>Танауова Ж.</w:t>
            </w:r>
          </w:p>
        </w:tc>
      </w:tr>
      <w:tr w:rsidR="004457F4" w:rsidRPr="00117F43" w14:paraId="1C432DA0" w14:textId="77777777" w:rsidTr="00746BFC">
        <w:trPr>
          <w:trHeight w:val="329"/>
        </w:trPr>
        <w:tc>
          <w:tcPr>
            <w:tcW w:w="566" w:type="dxa"/>
          </w:tcPr>
          <w:p w14:paraId="64C5CD6E" w14:textId="3B67FFE6" w:rsidR="004457F4" w:rsidRPr="00117F43" w:rsidRDefault="004457F4" w:rsidP="004457F4">
            <w:pPr>
              <w:jc w:val="center"/>
              <w:rPr>
                <w:lang w:val="kk-KZ"/>
              </w:rPr>
            </w:pPr>
            <w:r w:rsidRPr="00117F43">
              <w:rPr>
                <w:lang w:val="kk-KZ"/>
              </w:rPr>
              <w:t>6</w:t>
            </w:r>
          </w:p>
        </w:tc>
        <w:tc>
          <w:tcPr>
            <w:tcW w:w="3119" w:type="dxa"/>
          </w:tcPr>
          <w:p w14:paraId="1366D4B9" w14:textId="31FF9100" w:rsidR="004457F4" w:rsidRPr="00117F43" w:rsidRDefault="004457F4" w:rsidP="004457F4">
            <w:pPr>
              <w:rPr>
                <w:lang w:val="kk-KZ"/>
              </w:rPr>
            </w:pPr>
            <w:r w:rsidRPr="00117F43">
              <w:rPr>
                <w:lang w:val="kk-KZ"/>
              </w:rPr>
              <w:t>Қазіргі автокөлік бөлшек атауларының сөздік қордағы орны</w:t>
            </w:r>
          </w:p>
        </w:tc>
        <w:tc>
          <w:tcPr>
            <w:tcW w:w="3971" w:type="dxa"/>
          </w:tcPr>
          <w:p w14:paraId="6AFB75ED" w14:textId="013298D9" w:rsidR="004457F4" w:rsidRPr="00117F43" w:rsidRDefault="004457F4" w:rsidP="004B3530">
            <w:pPr>
              <w:ind w:hanging="40"/>
              <w:outlineLvl w:val="0"/>
              <w:rPr>
                <w:lang w:val="kk-KZ"/>
              </w:rPr>
            </w:pPr>
            <w:r w:rsidRPr="00117F43">
              <w:rPr>
                <w:lang w:val="kk-KZ"/>
              </w:rPr>
              <w:t>ПМУ Хабаршысы</w:t>
            </w:r>
            <w:r w:rsidR="006344E7">
              <w:rPr>
                <w:lang w:val="kk-KZ"/>
              </w:rPr>
              <w:t>. Ф</w:t>
            </w:r>
            <w:r w:rsidRPr="00117F43">
              <w:rPr>
                <w:lang w:val="kk-KZ"/>
              </w:rPr>
              <w:t>илология сериясы. – №2. – 2015. – 149-155 бб.</w:t>
            </w:r>
            <w:r w:rsidR="004B3530">
              <w:rPr>
                <w:lang w:val="kk-KZ"/>
              </w:rPr>
              <w:t xml:space="preserve"> </w:t>
            </w:r>
            <w:hyperlink r:id="rId19" w:history="1">
              <w:r w:rsidRPr="00117F43">
                <w:rPr>
                  <w:rStyle w:val="a5"/>
                  <w:lang w:val="kk-KZ"/>
                </w:rPr>
                <w:t>https://vestnik-philological.tou.edu.kz/storage/journals/87.pdf</w:t>
              </w:r>
            </w:hyperlink>
            <w:r w:rsidRPr="00117F43">
              <w:rPr>
                <w:lang w:val="kk-KZ"/>
              </w:rPr>
              <w:t xml:space="preserve"> </w:t>
            </w:r>
          </w:p>
        </w:tc>
        <w:tc>
          <w:tcPr>
            <w:tcW w:w="2409" w:type="dxa"/>
          </w:tcPr>
          <w:p w14:paraId="4BE7F231" w14:textId="7641EFFA" w:rsidR="004457F4" w:rsidRPr="00117F43" w:rsidRDefault="004457F4" w:rsidP="004457F4">
            <w:pPr>
              <w:rPr>
                <w:lang w:val="kk-KZ"/>
              </w:rPr>
            </w:pPr>
            <w:r w:rsidRPr="00117F43">
              <w:rPr>
                <w:lang w:val="kk-KZ"/>
              </w:rPr>
              <w:t>Бисенбай А.М.</w:t>
            </w:r>
          </w:p>
        </w:tc>
      </w:tr>
      <w:tr w:rsidR="004457F4" w:rsidRPr="00117F43" w14:paraId="6C896177" w14:textId="77777777" w:rsidTr="00746BFC">
        <w:trPr>
          <w:trHeight w:val="329"/>
        </w:trPr>
        <w:tc>
          <w:tcPr>
            <w:tcW w:w="566" w:type="dxa"/>
          </w:tcPr>
          <w:p w14:paraId="2AC80438" w14:textId="1FD0DE12" w:rsidR="004457F4" w:rsidRPr="00117F43" w:rsidRDefault="004457F4" w:rsidP="004457F4">
            <w:pPr>
              <w:jc w:val="center"/>
              <w:rPr>
                <w:lang w:val="kk-KZ"/>
              </w:rPr>
            </w:pPr>
            <w:r w:rsidRPr="00117F43">
              <w:rPr>
                <w:lang w:val="kk-KZ"/>
              </w:rPr>
              <w:t>7</w:t>
            </w:r>
          </w:p>
        </w:tc>
        <w:tc>
          <w:tcPr>
            <w:tcW w:w="3119" w:type="dxa"/>
          </w:tcPr>
          <w:p w14:paraId="565695B6" w14:textId="38855336" w:rsidR="004457F4" w:rsidRPr="00117F43" w:rsidRDefault="004457F4" w:rsidP="004457F4">
            <w:pPr>
              <w:rPr>
                <w:lang w:val="kk-KZ"/>
              </w:rPr>
            </w:pPr>
            <w:r w:rsidRPr="00117F43">
              <w:rPr>
                <w:lang w:val="kk-KZ"/>
              </w:rPr>
              <w:t>Киноморфизмдердің мақал-мәтелдердегі көрінісі</w:t>
            </w:r>
          </w:p>
        </w:tc>
        <w:tc>
          <w:tcPr>
            <w:tcW w:w="3971" w:type="dxa"/>
          </w:tcPr>
          <w:p w14:paraId="52BA37E4" w14:textId="461723E7" w:rsidR="004457F4" w:rsidRPr="00117F43" w:rsidRDefault="004457F4" w:rsidP="004457F4">
            <w:pPr>
              <w:ind w:hanging="40"/>
              <w:outlineLvl w:val="0"/>
              <w:rPr>
                <w:lang w:val="kk-KZ"/>
              </w:rPr>
            </w:pPr>
            <w:r w:rsidRPr="00117F43">
              <w:rPr>
                <w:lang w:val="kk-KZ"/>
              </w:rPr>
              <w:t>Л.Н. Гумилев атындағы ЕҰУ Хабаршысы.</w:t>
            </w:r>
            <w:r>
              <w:rPr>
                <w:lang w:val="kk-KZ"/>
              </w:rPr>
              <w:t xml:space="preserve"> Гуманитарлық ғылымдар сериясы.</w:t>
            </w:r>
            <w:r w:rsidRPr="00117F43">
              <w:rPr>
                <w:lang w:val="kk-KZ"/>
              </w:rPr>
              <w:t xml:space="preserve"> – №5(108). –2015. – 47-51 бб.</w:t>
            </w:r>
            <w:r w:rsidRPr="00117F43">
              <w:rPr>
                <w:highlight w:val="yellow"/>
                <w:lang w:val="kk-KZ"/>
              </w:rPr>
              <w:t xml:space="preserve"> </w:t>
            </w:r>
          </w:p>
        </w:tc>
        <w:tc>
          <w:tcPr>
            <w:tcW w:w="2409" w:type="dxa"/>
          </w:tcPr>
          <w:p w14:paraId="47026E5E" w14:textId="77777777" w:rsidR="004457F4" w:rsidRPr="00117F43" w:rsidRDefault="004457F4" w:rsidP="004457F4">
            <w:pPr>
              <w:rPr>
                <w:b/>
                <w:bCs/>
                <w:lang w:val="kk-KZ"/>
              </w:rPr>
            </w:pPr>
            <w:r w:rsidRPr="00117F43">
              <w:rPr>
                <w:rStyle w:val="af8"/>
                <w:b w:val="0"/>
                <w:bCs w:val="0"/>
                <w:lang w:val="kk-KZ"/>
              </w:rPr>
              <w:t>Бектемирова С.Б.</w:t>
            </w:r>
          </w:p>
          <w:p w14:paraId="4CFEF853" w14:textId="0CF9AA09" w:rsidR="004457F4" w:rsidRPr="00117F43" w:rsidRDefault="004457F4" w:rsidP="004457F4">
            <w:pPr>
              <w:rPr>
                <w:lang w:val="kk-KZ"/>
              </w:rPr>
            </w:pPr>
          </w:p>
        </w:tc>
      </w:tr>
      <w:tr w:rsidR="004457F4" w:rsidRPr="00117F43" w14:paraId="70891DA9" w14:textId="77777777" w:rsidTr="00746BFC">
        <w:trPr>
          <w:trHeight w:val="329"/>
        </w:trPr>
        <w:tc>
          <w:tcPr>
            <w:tcW w:w="566" w:type="dxa"/>
          </w:tcPr>
          <w:p w14:paraId="75E773B9" w14:textId="2AE40A5E" w:rsidR="004457F4" w:rsidRPr="00117F43" w:rsidRDefault="004457F4" w:rsidP="004457F4">
            <w:pPr>
              <w:jc w:val="center"/>
              <w:rPr>
                <w:lang w:val="kk-KZ"/>
              </w:rPr>
            </w:pPr>
            <w:r w:rsidRPr="00117F43">
              <w:rPr>
                <w:lang w:val="kk-KZ"/>
              </w:rPr>
              <w:t>8</w:t>
            </w:r>
          </w:p>
        </w:tc>
        <w:tc>
          <w:tcPr>
            <w:tcW w:w="3119" w:type="dxa"/>
          </w:tcPr>
          <w:p w14:paraId="4B4F6DFA" w14:textId="64DD8B67" w:rsidR="004457F4" w:rsidRPr="00117F43" w:rsidRDefault="004457F4" w:rsidP="004457F4">
            <w:pPr>
              <w:rPr>
                <w:lang w:val="kk-KZ"/>
              </w:rPr>
            </w:pPr>
            <w:r w:rsidRPr="00117F43">
              <w:rPr>
                <w:lang w:val="kk-KZ"/>
              </w:rPr>
              <w:t>Алматинский корпус казахского языка: перспективы и результаты</w:t>
            </w:r>
          </w:p>
        </w:tc>
        <w:tc>
          <w:tcPr>
            <w:tcW w:w="3971" w:type="dxa"/>
          </w:tcPr>
          <w:p w14:paraId="413AEDB5" w14:textId="3063BC18" w:rsidR="004457F4" w:rsidRPr="00117F43" w:rsidRDefault="004457F4" w:rsidP="004457F4">
            <w:pPr>
              <w:ind w:hanging="40"/>
              <w:outlineLvl w:val="0"/>
              <w:rPr>
                <w:lang w:val="kk-KZ"/>
              </w:rPr>
            </w:pPr>
            <w:r w:rsidRPr="00117F43">
              <w:rPr>
                <w:lang w:val="kk-KZ"/>
              </w:rPr>
              <w:t>Л.Н. Гумилев атындағы ЕҰУ Хабаршысы.</w:t>
            </w:r>
            <w:r>
              <w:rPr>
                <w:lang w:val="kk-KZ"/>
              </w:rPr>
              <w:t xml:space="preserve"> Гуманитарлық </w:t>
            </w:r>
            <w:r>
              <w:rPr>
                <w:lang w:val="kk-KZ"/>
              </w:rPr>
              <w:lastRenderedPageBreak/>
              <w:t>ғылымдар сериясы.</w:t>
            </w:r>
            <w:r w:rsidRPr="00117F43">
              <w:rPr>
                <w:lang w:val="kk-KZ"/>
              </w:rPr>
              <w:t xml:space="preserve"> – № 5(108). – 2015. – 146-151 бб.</w:t>
            </w:r>
            <w:r w:rsidRPr="00117F43">
              <w:rPr>
                <w:highlight w:val="yellow"/>
                <w:lang w:val="kk-KZ"/>
              </w:rPr>
              <w:t xml:space="preserve"> </w:t>
            </w:r>
          </w:p>
        </w:tc>
        <w:tc>
          <w:tcPr>
            <w:tcW w:w="2409" w:type="dxa"/>
          </w:tcPr>
          <w:p w14:paraId="0876CF60" w14:textId="77777777" w:rsidR="004457F4" w:rsidRPr="00117F43" w:rsidRDefault="004457F4" w:rsidP="004457F4">
            <w:pPr>
              <w:rPr>
                <w:lang w:val="kk-KZ"/>
              </w:rPr>
            </w:pPr>
            <w:r w:rsidRPr="00117F43">
              <w:rPr>
                <w:lang w:val="kk-KZ"/>
              </w:rPr>
              <w:lastRenderedPageBreak/>
              <w:t>Мадиева Г.Б., Бектемирова С.Б.,</w:t>
            </w:r>
          </w:p>
          <w:p w14:paraId="0CBE0316" w14:textId="50FE3B7D" w:rsidR="004457F4" w:rsidRPr="00117F43" w:rsidRDefault="004457F4" w:rsidP="004457F4">
            <w:pPr>
              <w:rPr>
                <w:lang w:val="kk-KZ"/>
              </w:rPr>
            </w:pPr>
            <w:r w:rsidRPr="00117F43">
              <w:rPr>
                <w:lang w:val="kk-KZ"/>
              </w:rPr>
              <w:t>Искакова Г.Н.</w:t>
            </w:r>
          </w:p>
        </w:tc>
      </w:tr>
      <w:tr w:rsidR="004457F4" w:rsidRPr="00082C4B" w14:paraId="65DC66E4" w14:textId="77777777" w:rsidTr="00746BFC">
        <w:trPr>
          <w:trHeight w:val="329"/>
        </w:trPr>
        <w:tc>
          <w:tcPr>
            <w:tcW w:w="566" w:type="dxa"/>
          </w:tcPr>
          <w:p w14:paraId="4C70153B" w14:textId="096E89F9" w:rsidR="004457F4" w:rsidRPr="00117F43" w:rsidRDefault="004457F4" w:rsidP="004457F4">
            <w:pPr>
              <w:jc w:val="center"/>
              <w:rPr>
                <w:lang w:val="kk-KZ"/>
              </w:rPr>
            </w:pPr>
            <w:r w:rsidRPr="00117F43">
              <w:rPr>
                <w:lang w:val="kk-KZ"/>
              </w:rPr>
              <w:t>9</w:t>
            </w:r>
          </w:p>
        </w:tc>
        <w:tc>
          <w:tcPr>
            <w:tcW w:w="3119" w:type="dxa"/>
          </w:tcPr>
          <w:p w14:paraId="02EB5593" w14:textId="3D038D44" w:rsidR="004457F4" w:rsidRPr="00117F43" w:rsidRDefault="004457F4" w:rsidP="004457F4">
            <w:pPr>
              <w:rPr>
                <w:lang w:val="kk-KZ"/>
              </w:rPr>
            </w:pPr>
            <w:r w:rsidRPr="00117F43">
              <w:rPr>
                <w:rFonts w:eastAsia="Arial Unicode MS"/>
                <w:lang w:val="kk-KZ"/>
              </w:rPr>
              <w:t>ХV ғасыр қазақ ақын-жырауларының әдебиетті қалыптастыруы</w:t>
            </w:r>
          </w:p>
        </w:tc>
        <w:tc>
          <w:tcPr>
            <w:tcW w:w="3971" w:type="dxa"/>
          </w:tcPr>
          <w:p w14:paraId="193E936A" w14:textId="3E5079F7" w:rsidR="004457F4" w:rsidRPr="00117F43" w:rsidRDefault="004457F4" w:rsidP="004457F4">
            <w:pPr>
              <w:ind w:hanging="40"/>
              <w:outlineLvl w:val="0"/>
              <w:rPr>
                <w:lang w:val="kk-KZ"/>
              </w:rPr>
            </w:pPr>
            <w:r w:rsidRPr="00117F43">
              <w:rPr>
                <w:lang w:val="kk-KZ"/>
              </w:rPr>
              <w:t>Л.Н. Гумилев атындағы ЕҰУ Хабаршысы.</w:t>
            </w:r>
            <w:r>
              <w:rPr>
                <w:lang w:val="kk-KZ"/>
              </w:rPr>
              <w:t xml:space="preserve"> Гуманитарлық ғылымдар сериясы.</w:t>
            </w:r>
            <w:r w:rsidRPr="00117F43">
              <w:rPr>
                <w:lang w:val="kk-KZ"/>
              </w:rPr>
              <w:t xml:space="preserve"> – №1(110). </w:t>
            </w:r>
            <w:r>
              <w:rPr>
                <w:lang w:val="kk-KZ"/>
              </w:rPr>
              <w:t>–</w:t>
            </w:r>
            <w:r w:rsidRPr="00117F43">
              <w:rPr>
                <w:lang w:val="kk-KZ"/>
              </w:rPr>
              <w:t xml:space="preserve">2016. </w:t>
            </w:r>
            <w:r>
              <w:rPr>
                <w:lang w:val="kk-KZ"/>
              </w:rPr>
              <w:t xml:space="preserve">– </w:t>
            </w:r>
            <w:r w:rsidRPr="00117F43">
              <w:rPr>
                <w:lang w:val="kk-KZ"/>
              </w:rPr>
              <w:t xml:space="preserve">116-121 бб. </w:t>
            </w:r>
          </w:p>
        </w:tc>
        <w:tc>
          <w:tcPr>
            <w:tcW w:w="2409" w:type="dxa"/>
          </w:tcPr>
          <w:p w14:paraId="17DC1D4D" w14:textId="77777777" w:rsidR="004457F4" w:rsidRPr="00117F43" w:rsidRDefault="004457F4" w:rsidP="004457F4">
            <w:pPr>
              <w:rPr>
                <w:rStyle w:val="af8"/>
                <w:b w:val="0"/>
                <w:bCs w:val="0"/>
                <w:lang w:val="kk-KZ"/>
              </w:rPr>
            </w:pPr>
            <w:r w:rsidRPr="00117F43">
              <w:rPr>
                <w:rStyle w:val="af8"/>
                <w:b w:val="0"/>
                <w:bCs w:val="0"/>
                <w:lang w:val="kk-KZ"/>
              </w:rPr>
              <w:t>Мәмбетов Қ.С.,</w:t>
            </w:r>
          </w:p>
          <w:p w14:paraId="10AA0708" w14:textId="725CCA1E" w:rsidR="004457F4" w:rsidRPr="00117F43" w:rsidRDefault="004457F4" w:rsidP="004457F4">
            <w:pPr>
              <w:rPr>
                <w:lang w:val="kk-KZ"/>
              </w:rPr>
            </w:pPr>
            <w:r w:rsidRPr="00117F43">
              <w:rPr>
                <w:rStyle w:val="af8"/>
                <w:b w:val="0"/>
                <w:bCs w:val="0"/>
                <w:lang w:val="kk-KZ"/>
              </w:rPr>
              <w:t>Бектем</w:t>
            </w:r>
            <w:r>
              <w:rPr>
                <w:rStyle w:val="af8"/>
                <w:b w:val="0"/>
                <w:bCs w:val="0"/>
                <w:lang w:val="kk-KZ"/>
              </w:rPr>
              <w:t>і</w:t>
            </w:r>
            <w:r w:rsidRPr="00117F43">
              <w:rPr>
                <w:rStyle w:val="af8"/>
                <w:b w:val="0"/>
                <w:bCs w:val="0"/>
                <w:lang w:val="kk-KZ"/>
              </w:rPr>
              <w:t>рова С.Б.</w:t>
            </w:r>
          </w:p>
        </w:tc>
      </w:tr>
      <w:tr w:rsidR="004457F4" w:rsidRPr="00082C4B" w14:paraId="40947709" w14:textId="77777777" w:rsidTr="00746BFC">
        <w:trPr>
          <w:trHeight w:val="329"/>
        </w:trPr>
        <w:tc>
          <w:tcPr>
            <w:tcW w:w="566" w:type="dxa"/>
          </w:tcPr>
          <w:p w14:paraId="4BCA5AC4" w14:textId="70AFD66B" w:rsidR="004457F4" w:rsidRPr="00117F43" w:rsidRDefault="004457F4" w:rsidP="004457F4">
            <w:pPr>
              <w:jc w:val="center"/>
              <w:rPr>
                <w:lang w:val="kk-KZ"/>
              </w:rPr>
            </w:pPr>
            <w:r w:rsidRPr="00117F43">
              <w:rPr>
                <w:lang w:val="kk-KZ"/>
              </w:rPr>
              <w:t>10</w:t>
            </w:r>
          </w:p>
        </w:tc>
        <w:tc>
          <w:tcPr>
            <w:tcW w:w="3119" w:type="dxa"/>
          </w:tcPr>
          <w:p w14:paraId="2D09014C" w14:textId="5A3CD14F" w:rsidR="004457F4" w:rsidRPr="00117F43" w:rsidRDefault="004457F4" w:rsidP="004457F4">
            <w:pPr>
              <w:rPr>
                <w:iCs/>
                <w:lang w:val="kk-KZ" w:bidi="th-TH"/>
              </w:rPr>
            </w:pPr>
            <w:r w:rsidRPr="00117F43">
              <w:rPr>
                <w:lang w:val="kk-KZ"/>
              </w:rPr>
              <w:t>Қазақ хандығы дәуіріндегі ақын-жыраулар асыл мұрасы</w:t>
            </w:r>
          </w:p>
        </w:tc>
        <w:tc>
          <w:tcPr>
            <w:tcW w:w="3971" w:type="dxa"/>
          </w:tcPr>
          <w:p w14:paraId="6A36B284" w14:textId="77777777" w:rsidR="004457F4" w:rsidRPr="00117F43" w:rsidRDefault="004457F4" w:rsidP="004457F4">
            <w:pPr>
              <w:ind w:hanging="40"/>
              <w:outlineLvl w:val="0"/>
              <w:rPr>
                <w:lang w:val="kk-KZ"/>
              </w:rPr>
            </w:pPr>
            <w:r w:rsidRPr="00117F43">
              <w:rPr>
                <w:lang w:val="kk-KZ"/>
              </w:rPr>
              <w:t>ПМУ Хабаршысы</w:t>
            </w:r>
            <w:r>
              <w:rPr>
                <w:lang w:val="kk-KZ"/>
              </w:rPr>
              <w:t>. Ф</w:t>
            </w:r>
            <w:r w:rsidRPr="00117F43">
              <w:rPr>
                <w:lang w:val="kk-KZ"/>
              </w:rPr>
              <w:t>илология сериясы</w:t>
            </w:r>
            <w:r>
              <w:rPr>
                <w:lang w:val="kk-KZ"/>
              </w:rPr>
              <w:t xml:space="preserve">. – </w:t>
            </w:r>
            <w:r w:rsidRPr="00117F43">
              <w:rPr>
                <w:lang w:val="kk-KZ"/>
              </w:rPr>
              <w:t>№2.</w:t>
            </w:r>
            <w:r>
              <w:rPr>
                <w:lang w:val="kk-KZ"/>
              </w:rPr>
              <w:t xml:space="preserve"> –</w:t>
            </w:r>
            <w:r w:rsidRPr="00117F43">
              <w:rPr>
                <w:lang w:val="kk-KZ"/>
              </w:rPr>
              <w:t xml:space="preserve"> 2016. – 180-190 бб.</w:t>
            </w:r>
          </w:p>
          <w:p w14:paraId="4D839042" w14:textId="4F6B6498" w:rsidR="004457F4" w:rsidRPr="00117F43" w:rsidRDefault="004457F4" w:rsidP="004457F4">
            <w:pPr>
              <w:ind w:hanging="40"/>
              <w:outlineLvl w:val="0"/>
              <w:rPr>
                <w:lang w:val="kk-KZ"/>
              </w:rPr>
            </w:pPr>
            <w:hyperlink r:id="rId20" w:history="1">
              <w:r w:rsidRPr="00117F43">
                <w:rPr>
                  <w:rStyle w:val="a5"/>
                  <w:lang w:val="kk-KZ"/>
                </w:rPr>
                <w:t>https://vestnik-philological.tou.edu.kz/storage/journals/91.pdf</w:t>
              </w:r>
            </w:hyperlink>
            <w:r w:rsidRPr="00117F43">
              <w:rPr>
                <w:lang w:val="kk-KZ"/>
              </w:rPr>
              <w:t xml:space="preserve"> </w:t>
            </w:r>
          </w:p>
        </w:tc>
        <w:tc>
          <w:tcPr>
            <w:tcW w:w="2409" w:type="dxa"/>
          </w:tcPr>
          <w:p w14:paraId="65FEF19C" w14:textId="77777777" w:rsidR="004457F4" w:rsidRPr="00117F43" w:rsidRDefault="004457F4" w:rsidP="004457F4">
            <w:pPr>
              <w:rPr>
                <w:lang w:val="kk-KZ"/>
              </w:rPr>
            </w:pPr>
            <w:r w:rsidRPr="00117F43">
              <w:rPr>
                <w:lang w:val="kk-KZ"/>
              </w:rPr>
              <w:t>Мәмбетов Қ.С.,</w:t>
            </w:r>
          </w:p>
          <w:p w14:paraId="4B42110A" w14:textId="0087D813" w:rsidR="004457F4" w:rsidRPr="00117F43" w:rsidRDefault="004457F4" w:rsidP="004457F4">
            <w:pPr>
              <w:rPr>
                <w:lang w:val="kk-KZ"/>
              </w:rPr>
            </w:pPr>
            <w:r w:rsidRPr="00117F43">
              <w:rPr>
                <w:lang w:val="kk-KZ"/>
              </w:rPr>
              <w:t>Искакова Г.Н.</w:t>
            </w:r>
          </w:p>
        </w:tc>
      </w:tr>
      <w:tr w:rsidR="004457F4" w:rsidRPr="00117F43" w14:paraId="5DFA7E71" w14:textId="77777777" w:rsidTr="00746BFC">
        <w:trPr>
          <w:trHeight w:val="329"/>
        </w:trPr>
        <w:tc>
          <w:tcPr>
            <w:tcW w:w="566" w:type="dxa"/>
          </w:tcPr>
          <w:p w14:paraId="66522592" w14:textId="24C1B338" w:rsidR="004457F4" w:rsidRPr="00117F43" w:rsidRDefault="004457F4" w:rsidP="004457F4">
            <w:pPr>
              <w:jc w:val="center"/>
              <w:rPr>
                <w:lang w:val="kk-KZ"/>
              </w:rPr>
            </w:pPr>
            <w:r w:rsidRPr="00117F43">
              <w:rPr>
                <w:lang w:val="kk-KZ"/>
              </w:rPr>
              <w:t>11</w:t>
            </w:r>
          </w:p>
        </w:tc>
        <w:tc>
          <w:tcPr>
            <w:tcW w:w="3119" w:type="dxa"/>
          </w:tcPr>
          <w:p w14:paraId="78784F3E" w14:textId="767901AD" w:rsidR="004457F4" w:rsidRPr="00117F43" w:rsidRDefault="004457F4" w:rsidP="004457F4">
            <w:pPr>
              <w:rPr>
                <w:lang w:val="kk-KZ"/>
              </w:rPr>
            </w:pPr>
            <w:r w:rsidRPr="00117F43">
              <w:rPr>
                <w:lang w:val="kk-KZ"/>
              </w:rPr>
              <w:t>Алматы қалалық сауда орталықтарындағы тілдік жағдаяттың көрінісі</w:t>
            </w:r>
          </w:p>
        </w:tc>
        <w:tc>
          <w:tcPr>
            <w:tcW w:w="3971" w:type="dxa"/>
          </w:tcPr>
          <w:p w14:paraId="1B425392" w14:textId="77777777" w:rsidR="004457F4" w:rsidRPr="00117F43" w:rsidRDefault="004457F4" w:rsidP="004457F4">
            <w:pPr>
              <w:ind w:hanging="40"/>
              <w:outlineLvl w:val="0"/>
              <w:rPr>
                <w:lang w:val="kk-KZ"/>
              </w:rPr>
            </w:pPr>
            <w:r w:rsidRPr="00117F43">
              <w:rPr>
                <w:lang w:val="kk-KZ"/>
              </w:rPr>
              <w:t>ПМУ Хабаршысы</w:t>
            </w:r>
            <w:r>
              <w:rPr>
                <w:lang w:val="kk-KZ"/>
              </w:rPr>
              <w:t>. Ф</w:t>
            </w:r>
            <w:r w:rsidRPr="00117F43">
              <w:rPr>
                <w:lang w:val="kk-KZ"/>
              </w:rPr>
              <w:t>илология сериясы</w:t>
            </w:r>
            <w:r>
              <w:rPr>
                <w:lang w:val="kk-KZ"/>
              </w:rPr>
              <w:t xml:space="preserve">. – </w:t>
            </w:r>
            <w:r w:rsidRPr="00117F43">
              <w:rPr>
                <w:lang w:val="kk-KZ"/>
              </w:rPr>
              <w:t>№</w:t>
            </w:r>
            <w:r>
              <w:rPr>
                <w:lang w:val="kk-KZ"/>
              </w:rPr>
              <w:t>4</w:t>
            </w:r>
            <w:r w:rsidRPr="00117F43">
              <w:rPr>
                <w:lang w:val="kk-KZ"/>
              </w:rPr>
              <w:t>.</w:t>
            </w:r>
            <w:r>
              <w:rPr>
                <w:lang w:val="kk-KZ"/>
              </w:rPr>
              <w:t xml:space="preserve"> –</w:t>
            </w:r>
            <w:r w:rsidRPr="00117F43">
              <w:rPr>
                <w:lang w:val="kk-KZ"/>
              </w:rPr>
              <w:t xml:space="preserve"> 2016. – 283-291 бб.</w:t>
            </w:r>
          </w:p>
          <w:p w14:paraId="3A84EB5E" w14:textId="5A8CC182" w:rsidR="004457F4" w:rsidRPr="00117F43" w:rsidRDefault="004457F4" w:rsidP="004457F4">
            <w:pPr>
              <w:ind w:hanging="40"/>
              <w:outlineLvl w:val="0"/>
              <w:rPr>
                <w:lang w:val="kk-KZ"/>
              </w:rPr>
            </w:pPr>
            <w:hyperlink r:id="rId21" w:history="1">
              <w:r w:rsidRPr="00117F43">
                <w:rPr>
                  <w:rStyle w:val="a5"/>
                  <w:lang w:val="kk-KZ"/>
                </w:rPr>
                <w:t>https://vestnik-philological.tou.edu.kz/storage/journals/93.pdf</w:t>
              </w:r>
            </w:hyperlink>
            <w:r w:rsidRPr="00117F43">
              <w:rPr>
                <w:lang w:val="kk-KZ"/>
              </w:rPr>
              <w:t xml:space="preserve"> </w:t>
            </w:r>
          </w:p>
        </w:tc>
        <w:tc>
          <w:tcPr>
            <w:tcW w:w="2409" w:type="dxa"/>
          </w:tcPr>
          <w:p w14:paraId="18465A14" w14:textId="64E87E47" w:rsidR="004457F4" w:rsidRPr="00117F43" w:rsidRDefault="004457F4" w:rsidP="004457F4">
            <w:pPr>
              <w:rPr>
                <w:lang w:val="kk-KZ"/>
              </w:rPr>
            </w:pPr>
            <w:r w:rsidRPr="00117F43">
              <w:rPr>
                <w:lang w:val="kk-KZ"/>
              </w:rPr>
              <w:t>Анарбекова Ұ.Ү.</w:t>
            </w:r>
          </w:p>
        </w:tc>
      </w:tr>
      <w:tr w:rsidR="004457F4" w:rsidRPr="00082C4B" w14:paraId="4294E52E" w14:textId="77777777" w:rsidTr="00746BFC">
        <w:trPr>
          <w:trHeight w:val="329"/>
        </w:trPr>
        <w:tc>
          <w:tcPr>
            <w:tcW w:w="566" w:type="dxa"/>
          </w:tcPr>
          <w:p w14:paraId="65893FAD" w14:textId="360537FF" w:rsidR="004457F4" w:rsidRPr="00117F43" w:rsidRDefault="004457F4" w:rsidP="004457F4">
            <w:pPr>
              <w:jc w:val="center"/>
              <w:rPr>
                <w:lang w:val="kk-KZ"/>
              </w:rPr>
            </w:pPr>
            <w:r w:rsidRPr="00117F43">
              <w:rPr>
                <w:lang w:val="kk-KZ"/>
              </w:rPr>
              <w:t>12</w:t>
            </w:r>
          </w:p>
        </w:tc>
        <w:tc>
          <w:tcPr>
            <w:tcW w:w="3119" w:type="dxa"/>
          </w:tcPr>
          <w:p w14:paraId="5D5CB2FA" w14:textId="5628CC66" w:rsidR="004457F4" w:rsidRPr="00117F43" w:rsidRDefault="004457F4" w:rsidP="004457F4">
            <w:pPr>
              <w:rPr>
                <w:lang w:val="kk-KZ"/>
              </w:rPr>
            </w:pPr>
            <w:r w:rsidRPr="00117F43">
              <w:rPr>
                <w:lang w:val="kk-KZ"/>
              </w:rPr>
              <w:t>ХVІІ ғасыр ақын-жырауларының әдеби мұрасы</w:t>
            </w:r>
          </w:p>
        </w:tc>
        <w:tc>
          <w:tcPr>
            <w:tcW w:w="3971" w:type="dxa"/>
          </w:tcPr>
          <w:p w14:paraId="484B0693" w14:textId="00C91C54" w:rsidR="004457F4" w:rsidRPr="00117F43" w:rsidRDefault="004457F4" w:rsidP="004457F4">
            <w:pPr>
              <w:ind w:hanging="40"/>
              <w:outlineLvl w:val="0"/>
              <w:rPr>
                <w:lang w:val="kk-KZ"/>
              </w:rPr>
            </w:pPr>
            <w:r w:rsidRPr="00117F43">
              <w:rPr>
                <w:lang w:val="kk-KZ"/>
              </w:rPr>
              <w:t>Л.Н. Гумилев атындағы ЕҰУ Хабаршысы.</w:t>
            </w:r>
            <w:r>
              <w:rPr>
                <w:lang w:val="kk-KZ"/>
              </w:rPr>
              <w:t xml:space="preserve"> Гуманитарлық ғылымдар сериясы.</w:t>
            </w:r>
            <w:r w:rsidRPr="00117F43">
              <w:rPr>
                <w:lang w:val="kk-KZ"/>
              </w:rPr>
              <w:t xml:space="preserve"> – №5(114). 2016. – 98-103 бб. </w:t>
            </w:r>
          </w:p>
        </w:tc>
        <w:tc>
          <w:tcPr>
            <w:tcW w:w="2409" w:type="dxa"/>
          </w:tcPr>
          <w:p w14:paraId="1D50A3C0" w14:textId="77777777" w:rsidR="004457F4" w:rsidRPr="00117F43" w:rsidRDefault="004457F4" w:rsidP="004457F4">
            <w:pPr>
              <w:rPr>
                <w:rStyle w:val="af8"/>
                <w:b w:val="0"/>
                <w:bCs w:val="0"/>
                <w:lang w:val="kk-KZ"/>
              </w:rPr>
            </w:pPr>
            <w:r w:rsidRPr="00117F43">
              <w:rPr>
                <w:rStyle w:val="af8"/>
                <w:b w:val="0"/>
                <w:bCs w:val="0"/>
                <w:lang w:val="kk-KZ"/>
              </w:rPr>
              <w:t>Мәмбетов Қ.С.,</w:t>
            </w:r>
          </w:p>
          <w:p w14:paraId="01480282" w14:textId="39A6B65F" w:rsidR="004457F4" w:rsidRPr="00117F43" w:rsidRDefault="004457F4" w:rsidP="004457F4">
            <w:pPr>
              <w:rPr>
                <w:lang w:val="kk-KZ"/>
              </w:rPr>
            </w:pPr>
            <w:r w:rsidRPr="00117F43">
              <w:rPr>
                <w:rStyle w:val="af8"/>
                <w:b w:val="0"/>
                <w:bCs w:val="0"/>
                <w:lang w:val="kk-KZ"/>
              </w:rPr>
              <w:t>Бектемирова С.Б.</w:t>
            </w:r>
          </w:p>
        </w:tc>
      </w:tr>
      <w:tr w:rsidR="004457F4" w:rsidRPr="00117F43" w14:paraId="44D2DBE5" w14:textId="77777777" w:rsidTr="00746BFC">
        <w:trPr>
          <w:trHeight w:val="329"/>
        </w:trPr>
        <w:tc>
          <w:tcPr>
            <w:tcW w:w="566" w:type="dxa"/>
          </w:tcPr>
          <w:p w14:paraId="64E0C7B1" w14:textId="01420483" w:rsidR="004457F4" w:rsidRPr="00117F43" w:rsidRDefault="004457F4" w:rsidP="004457F4">
            <w:pPr>
              <w:jc w:val="center"/>
              <w:rPr>
                <w:lang w:val="kk-KZ"/>
              </w:rPr>
            </w:pPr>
            <w:r w:rsidRPr="00117F43">
              <w:rPr>
                <w:lang w:val="kk-KZ"/>
              </w:rPr>
              <w:t>13</w:t>
            </w:r>
          </w:p>
        </w:tc>
        <w:tc>
          <w:tcPr>
            <w:tcW w:w="3119" w:type="dxa"/>
          </w:tcPr>
          <w:p w14:paraId="1E59AE4A" w14:textId="1D986543" w:rsidR="004457F4" w:rsidRPr="00117F43" w:rsidRDefault="004457F4" w:rsidP="004457F4">
            <w:pPr>
              <w:rPr>
                <w:lang w:val="kk-KZ"/>
              </w:rPr>
            </w:pPr>
            <w:r w:rsidRPr="00117F43">
              <w:rPr>
                <w:lang w:val="kk-KZ"/>
              </w:rPr>
              <w:t>Тілдік бірліктер варианттылығының жалпы лингвистикалық табиғаты</w:t>
            </w:r>
          </w:p>
        </w:tc>
        <w:tc>
          <w:tcPr>
            <w:tcW w:w="3971" w:type="dxa"/>
          </w:tcPr>
          <w:p w14:paraId="7A718EF5" w14:textId="717A8581" w:rsidR="004457F4" w:rsidRPr="00117F43" w:rsidRDefault="004457F4" w:rsidP="004457F4">
            <w:pPr>
              <w:rPr>
                <w:lang w:val="kk-KZ"/>
              </w:rPr>
            </w:pPr>
            <w:r w:rsidRPr="00117F43">
              <w:rPr>
                <w:bCs/>
                <w:lang w:val="kk-KZ"/>
              </w:rPr>
              <w:t>ҚазҰУ хабаршысы</w:t>
            </w:r>
            <w:r>
              <w:rPr>
                <w:bCs/>
                <w:lang w:val="kk-KZ"/>
              </w:rPr>
              <w:t>. Ф</w:t>
            </w:r>
            <w:r w:rsidRPr="00117F43">
              <w:rPr>
                <w:bCs/>
                <w:lang w:val="kk-KZ"/>
              </w:rPr>
              <w:t>илология сериясы</w:t>
            </w:r>
            <w:r>
              <w:rPr>
                <w:bCs/>
                <w:lang w:val="kk-KZ"/>
              </w:rPr>
              <w:t xml:space="preserve">. </w:t>
            </w:r>
            <w:r w:rsidRPr="00117F43">
              <w:rPr>
                <w:lang w:val="kk-KZ"/>
              </w:rPr>
              <w:t>– №2(166).</w:t>
            </w:r>
            <w:r>
              <w:rPr>
                <w:lang w:val="kk-KZ"/>
              </w:rPr>
              <w:t xml:space="preserve"> –</w:t>
            </w:r>
            <w:r w:rsidRPr="00117F43">
              <w:rPr>
                <w:bCs/>
                <w:lang w:val="kk-KZ"/>
              </w:rPr>
              <w:t xml:space="preserve"> </w:t>
            </w:r>
            <w:r w:rsidRPr="00117F43">
              <w:rPr>
                <w:lang w:val="kk-KZ"/>
              </w:rPr>
              <w:t>2017</w:t>
            </w:r>
            <w:r>
              <w:rPr>
                <w:lang w:val="kk-KZ"/>
              </w:rPr>
              <w:t xml:space="preserve">. </w:t>
            </w:r>
            <w:r w:rsidRPr="00117F43">
              <w:rPr>
                <w:lang w:val="kk-KZ"/>
              </w:rPr>
              <w:t>– 197-203 бб.</w:t>
            </w:r>
          </w:p>
          <w:p w14:paraId="71801051" w14:textId="7186421D" w:rsidR="004457F4" w:rsidRPr="00117F43" w:rsidRDefault="004457F4" w:rsidP="004457F4">
            <w:pPr>
              <w:ind w:hanging="40"/>
              <w:outlineLvl w:val="0"/>
              <w:rPr>
                <w:lang w:val="kk-KZ"/>
              </w:rPr>
            </w:pPr>
            <w:hyperlink r:id="rId22" w:history="1">
              <w:r w:rsidRPr="00117F43">
                <w:rPr>
                  <w:rStyle w:val="a5"/>
                  <w:lang w:val="kk-KZ"/>
                </w:rPr>
                <w:t>https://philart.kaznu.kz/index.php/1-FIL/article/view/2336/2241</w:t>
              </w:r>
            </w:hyperlink>
            <w:r w:rsidRPr="00117F43">
              <w:rPr>
                <w:lang w:val="kk-KZ"/>
              </w:rPr>
              <w:t xml:space="preserve"> </w:t>
            </w:r>
          </w:p>
        </w:tc>
        <w:tc>
          <w:tcPr>
            <w:tcW w:w="2409" w:type="dxa"/>
          </w:tcPr>
          <w:p w14:paraId="58FEDF8C" w14:textId="46A34F24" w:rsidR="004457F4" w:rsidRPr="00117F43" w:rsidRDefault="004457F4" w:rsidP="004457F4">
            <w:pPr>
              <w:rPr>
                <w:lang w:val="kk-KZ"/>
              </w:rPr>
            </w:pPr>
            <w:r w:rsidRPr="00117F43">
              <w:rPr>
                <w:lang w:val="kk-KZ"/>
              </w:rPr>
              <w:t>Медетбекова П.Т.</w:t>
            </w:r>
          </w:p>
        </w:tc>
      </w:tr>
      <w:tr w:rsidR="004457F4" w:rsidRPr="00082C4B" w14:paraId="3AC4EB07" w14:textId="77777777" w:rsidTr="00746BFC">
        <w:trPr>
          <w:trHeight w:val="329"/>
        </w:trPr>
        <w:tc>
          <w:tcPr>
            <w:tcW w:w="566" w:type="dxa"/>
          </w:tcPr>
          <w:p w14:paraId="28843701" w14:textId="5CB3C505" w:rsidR="004457F4" w:rsidRPr="00117F43" w:rsidRDefault="004457F4" w:rsidP="004457F4">
            <w:pPr>
              <w:jc w:val="center"/>
              <w:rPr>
                <w:lang w:val="kk-KZ"/>
              </w:rPr>
            </w:pPr>
            <w:r w:rsidRPr="00117F43">
              <w:rPr>
                <w:lang w:val="kk-KZ"/>
              </w:rPr>
              <w:t>14</w:t>
            </w:r>
          </w:p>
        </w:tc>
        <w:tc>
          <w:tcPr>
            <w:tcW w:w="3119" w:type="dxa"/>
          </w:tcPr>
          <w:p w14:paraId="32B25B2F" w14:textId="77777777" w:rsidR="004457F4" w:rsidRPr="00117F43" w:rsidRDefault="004457F4" w:rsidP="004457F4">
            <w:r w:rsidRPr="00117F43">
              <w:t>The peculiarities of Kazakh official clichés</w:t>
            </w:r>
          </w:p>
          <w:p w14:paraId="733EF235" w14:textId="2063DFE0" w:rsidR="004457F4" w:rsidRPr="00117F43" w:rsidRDefault="004457F4" w:rsidP="004457F4">
            <w:pPr>
              <w:rPr>
                <w:lang w:val="kk-KZ"/>
              </w:rPr>
            </w:pPr>
          </w:p>
        </w:tc>
        <w:tc>
          <w:tcPr>
            <w:tcW w:w="3971" w:type="dxa"/>
          </w:tcPr>
          <w:p w14:paraId="7F60F08A" w14:textId="77777777" w:rsidR="004457F4" w:rsidRPr="00117F43" w:rsidRDefault="004457F4" w:rsidP="004457F4">
            <w:pPr>
              <w:rPr>
                <w:lang w:val="kk-KZ"/>
              </w:rPr>
            </w:pPr>
            <w:r w:rsidRPr="00117F43">
              <w:rPr>
                <w:lang w:val="kk-KZ"/>
              </w:rPr>
              <w:t>ҚазҰУ Хабаршысы. Филология сериясы. – №2(174). – 2019. – 160-166 бб.</w:t>
            </w:r>
          </w:p>
          <w:p w14:paraId="50DEDB15" w14:textId="44F8E681" w:rsidR="004457F4" w:rsidRPr="00117F43" w:rsidRDefault="004457F4" w:rsidP="004457F4">
            <w:pPr>
              <w:ind w:hanging="40"/>
              <w:outlineLvl w:val="0"/>
              <w:rPr>
                <w:lang w:val="kk-KZ"/>
              </w:rPr>
            </w:pPr>
            <w:hyperlink r:id="rId23" w:history="1">
              <w:r w:rsidRPr="00117F43">
                <w:rPr>
                  <w:rStyle w:val="a5"/>
                  <w:lang w:val="kk-KZ"/>
                </w:rPr>
                <w:t>https://elibrary.kaznu.kz/wp-content/uploads/2021/06/vestnik-kaznu.-seriya-filologicheskaya_2019-174-2.pdf</w:t>
              </w:r>
            </w:hyperlink>
          </w:p>
        </w:tc>
        <w:tc>
          <w:tcPr>
            <w:tcW w:w="2409" w:type="dxa"/>
          </w:tcPr>
          <w:p w14:paraId="1BAFACD2" w14:textId="77777777" w:rsidR="004457F4" w:rsidRPr="00117F43" w:rsidRDefault="004457F4" w:rsidP="004457F4">
            <w:pPr>
              <w:jc w:val="both"/>
              <w:rPr>
                <w:lang w:val="kk-KZ"/>
              </w:rPr>
            </w:pPr>
            <w:r w:rsidRPr="00117F43">
              <w:rPr>
                <w:lang w:val="ru-RU"/>
              </w:rPr>
              <w:t>Искакова Г.</w:t>
            </w:r>
            <w:r w:rsidRPr="00117F43">
              <w:rPr>
                <w:lang w:val="kk-KZ"/>
              </w:rPr>
              <w:t>Н.,</w:t>
            </w:r>
          </w:p>
          <w:p w14:paraId="108789FA" w14:textId="3D85B27B" w:rsidR="004457F4" w:rsidRPr="00117F43" w:rsidRDefault="004457F4" w:rsidP="004457F4">
            <w:pPr>
              <w:rPr>
                <w:rStyle w:val="af8"/>
                <w:b w:val="0"/>
                <w:bCs w:val="0"/>
                <w:lang w:val="kk-KZ"/>
              </w:rPr>
            </w:pPr>
            <w:r w:rsidRPr="00117F43">
              <w:rPr>
                <w:lang w:val="kk-KZ"/>
              </w:rPr>
              <w:t>Досанова А.М.</w:t>
            </w:r>
          </w:p>
        </w:tc>
      </w:tr>
      <w:tr w:rsidR="004457F4" w:rsidRPr="00117F43" w14:paraId="2188B28F" w14:textId="77777777" w:rsidTr="00746BFC">
        <w:trPr>
          <w:trHeight w:val="329"/>
        </w:trPr>
        <w:tc>
          <w:tcPr>
            <w:tcW w:w="566" w:type="dxa"/>
          </w:tcPr>
          <w:p w14:paraId="5EE3B30D" w14:textId="779A29D4" w:rsidR="004457F4" w:rsidRPr="00117F43" w:rsidRDefault="004457F4" w:rsidP="004457F4">
            <w:pPr>
              <w:jc w:val="center"/>
              <w:rPr>
                <w:lang w:val="kk-KZ"/>
              </w:rPr>
            </w:pPr>
            <w:r w:rsidRPr="00117F43">
              <w:rPr>
                <w:lang w:val="kk-KZ"/>
              </w:rPr>
              <w:t>15</w:t>
            </w:r>
          </w:p>
        </w:tc>
        <w:tc>
          <w:tcPr>
            <w:tcW w:w="3119" w:type="dxa"/>
          </w:tcPr>
          <w:p w14:paraId="6058ED1C" w14:textId="5D941122" w:rsidR="004457F4" w:rsidRPr="00117F43" w:rsidRDefault="004457F4" w:rsidP="004457F4">
            <w:pPr>
              <w:rPr>
                <w:lang w:val="kk-KZ"/>
              </w:rPr>
            </w:pPr>
            <w:r w:rsidRPr="00B66BAC">
              <w:rPr>
                <w:lang w:val="kk-KZ"/>
              </w:rPr>
              <w:t>Өлшем сын есімдерінің зерттелу жай-күйі</w:t>
            </w:r>
          </w:p>
        </w:tc>
        <w:tc>
          <w:tcPr>
            <w:tcW w:w="3971" w:type="dxa"/>
          </w:tcPr>
          <w:p w14:paraId="14623E24" w14:textId="37078CDC" w:rsidR="004457F4" w:rsidRPr="006229E2" w:rsidRDefault="004457F4" w:rsidP="004457F4">
            <w:pPr>
              <w:ind w:left="57"/>
              <w:rPr>
                <w:lang w:val="kk-KZ"/>
              </w:rPr>
            </w:pPr>
            <w:r w:rsidRPr="006229E2">
              <w:rPr>
                <w:lang w:val="kk-KZ"/>
              </w:rPr>
              <w:t xml:space="preserve">Қазақстанның ғылымы мен өмірі. </w:t>
            </w:r>
            <w:r w:rsidR="006344E7">
              <w:rPr>
                <w:lang w:val="kk-KZ"/>
              </w:rPr>
              <w:t>Халықаралық ғылыми журнал.</w:t>
            </w:r>
            <w:r w:rsidR="006344E7" w:rsidRPr="006229E2">
              <w:rPr>
                <w:lang w:val="kk-KZ"/>
              </w:rPr>
              <w:t xml:space="preserve"> </w:t>
            </w:r>
            <w:r w:rsidR="006344E7">
              <w:rPr>
                <w:lang w:val="kk-KZ"/>
              </w:rPr>
              <w:t>–</w:t>
            </w:r>
            <w:r w:rsidRPr="006229E2">
              <w:rPr>
                <w:lang w:val="kk-KZ"/>
              </w:rPr>
              <w:t>№5</w:t>
            </w:r>
            <w:r w:rsidR="006344E7">
              <w:rPr>
                <w:lang w:val="kk-KZ"/>
              </w:rPr>
              <w:t>/</w:t>
            </w:r>
            <w:r w:rsidRPr="006229E2">
              <w:rPr>
                <w:lang w:val="kk-KZ"/>
              </w:rPr>
              <w:t>1</w:t>
            </w:r>
            <w:r w:rsidR="006344E7">
              <w:rPr>
                <w:lang w:val="kk-KZ"/>
              </w:rPr>
              <w:t>. –</w:t>
            </w:r>
            <w:r w:rsidRPr="006229E2">
              <w:rPr>
                <w:lang w:val="kk-KZ"/>
              </w:rPr>
              <w:t xml:space="preserve"> 2020</w:t>
            </w:r>
            <w:r>
              <w:rPr>
                <w:lang w:val="kk-KZ"/>
              </w:rPr>
              <w:t xml:space="preserve">. – </w:t>
            </w:r>
            <w:r w:rsidRPr="006229E2">
              <w:rPr>
                <w:lang w:val="kk-KZ"/>
              </w:rPr>
              <w:t>269-273 бб.</w:t>
            </w:r>
          </w:p>
          <w:p w14:paraId="4E8D40E2" w14:textId="17F69710" w:rsidR="004457F4" w:rsidRPr="00117F43" w:rsidRDefault="004457F4" w:rsidP="004457F4">
            <w:pPr>
              <w:ind w:left="57"/>
              <w:rPr>
                <w:lang w:val="kk-KZ"/>
              </w:rPr>
            </w:pPr>
            <w:hyperlink r:id="rId24" w:history="1">
              <w:r w:rsidRPr="006229E2">
                <w:rPr>
                  <w:rStyle w:val="a5"/>
                  <w:lang w:val="kk-KZ"/>
                </w:rPr>
                <w:t>https://www.naukaizhizn.kz/index.php/journal/article/view/87/87</w:t>
              </w:r>
            </w:hyperlink>
          </w:p>
        </w:tc>
        <w:tc>
          <w:tcPr>
            <w:tcW w:w="2409" w:type="dxa"/>
          </w:tcPr>
          <w:p w14:paraId="1BFF05A8" w14:textId="6A0E0C30" w:rsidR="004457F4" w:rsidRPr="00117F43" w:rsidRDefault="004457F4" w:rsidP="004457F4">
            <w:pPr>
              <w:rPr>
                <w:rStyle w:val="af8"/>
                <w:b w:val="0"/>
                <w:bCs w:val="0"/>
                <w:lang w:val="kk-KZ"/>
              </w:rPr>
            </w:pPr>
            <w:r w:rsidRPr="00B66BAC">
              <w:rPr>
                <w:lang w:val="kk-KZ"/>
              </w:rPr>
              <w:t>Калбирова Т.</w:t>
            </w:r>
          </w:p>
        </w:tc>
      </w:tr>
      <w:tr w:rsidR="004457F4" w:rsidRPr="00D35083" w14:paraId="5F9CD3AA" w14:textId="77777777" w:rsidTr="00746BFC">
        <w:trPr>
          <w:trHeight w:val="329"/>
        </w:trPr>
        <w:tc>
          <w:tcPr>
            <w:tcW w:w="566" w:type="dxa"/>
          </w:tcPr>
          <w:p w14:paraId="37188EE1" w14:textId="7043AD96" w:rsidR="004457F4" w:rsidRPr="00117F43" w:rsidRDefault="004457F4" w:rsidP="004457F4">
            <w:pPr>
              <w:jc w:val="center"/>
              <w:rPr>
                <w:lang w:val="kk-KZ"/>
              </w:rPr>
            </w:pPr>
            <w:r>
              <w:rPr>
                <w:lang w:val="kk-KZ"/>
              </w:rPr>
              <w:t>16</w:t>
            </w:r>
          </w:p>
        </w:tc>
        <w:tc>
          <w:tcPr>
            <w:tcW w:w="3119" w:type="dxa"/>
          </w:tcPr>
          <w:p w14:paraId="442E16A5" w14:textId="04D77376" w:rsidR="004457F4" w:rsidRPr="00117F43" w:rsidRDefault="004457F4" w:rsidP="00AF2735">
            <w:pPr>
              <w:rPr>
                <w:shd w:val="clear" w:color="auto" w:fill="FFFFFF"/>
              </w:rPr>
            </w:pPr>
            <w:r w:rsidRPr="00B66BAC">
              <w:rPr>
                <w:lang w:val="kk-KZ"/>
              </w:rPr>
              <w:t>Тілдік санадағы менджмент концептісі</w:t>
            </w:r>
          </w:p>
        </w:tc>
        <w:tc>
          <w:tcPr>
            <w:tcW w:w="3971" w:type="dxa"/>
          </w:tcPr>
          <w:p w14:paraId="6CE47C32" w14:textId="47FD1894" w:rsidR="004457F4" w:rsidRPr="006229E2" w:rsidRDefault="004457F4" w:rsidP="004457F4">
            <w:pPr>
              <w:ind w:left="57"/>
              <w:rPr>
                <w:lang w:val="kk-KZ"/>
              </w:rPr>
            </w:pPr>
            <w:r w:rsidRPr="006229E2">
              <w:rPr>
                <w:lang w:val="kk-KZ"/>
              </w:rPr>
              <w:t>Қазақстанның ғылымы мен өмірі</w:t>
            </w:r>
            <w:r w:rsidR="006344E7">
              <w:rPr>
                <w:lang w:val="kk-KZ"/>
              </w:rPr>
              <w:t>. Халықаралық ғылыми журнал.</w:t>
            </w:r>
            <w:r w:rsidRPr="006229E2">
              <w:rPr>
                <w:lang w:val="kk-KZ"/>
              </w:rPr>
              <w:t xml:space="preserve"> </w:t>
            </w:r>
            <w:r w:rsidR="006344E7">
              <w:rPr>
                <w:lang w:val="kk-KZ"/>
              </w:rPr>
              <w:t>–</w:t>
            </w:r>
            <w:r w:rsidRPr="006229E2">
              <w:rPr>
                <w:lang w:val="kk-KZ"/>
              </w:rPr>
              <w:t>№6</w:t>
            </w:r>
            <w:r w:rsidR="006344E7">
              <w:rPr>
                <w:lang w:val="kk-KZ"/>
              </w:rPr>
              <w:t>/</w:t>
            </w:r>
            <w:r w:rsidRPr="006229E2">
              <w:rPr>
                <w:lang w:val="kk-KZ"/>
              </w:rPr>
              <w:t>2</w:t>
            </w:r>
            <w:r w:rsidR="006344E7">
              <w:rPr>
                <w:lang w:val="kk-KZ"/>
              </w:rPr>
              <w:t>. –</w:t>
            </w:r>
            <w:r w:rsidRPr="006229E2">
              <w:rPr>
                <w:lang w:val="kk-KZ"/>
              </w:rPr>
              <w:t xml:space="preserve"> 2020</w:t>
            </w:r>
            <w:r>
              <w:rPr>
                <w:lang w:val="kk-KZ"/>
              </w:rPr>
              <w:t xml:space="preserve">. – </w:t>
            </w:r>
            <w:r w:rsidRPr="006229E2">
              <w:rPr>
                <w:lang w:val="kk-KZ"/>
              </w:rPr>
              <w:t>441-445 бб.</w:t>
            </w:r>
          </w:p>
          <w:p w14:paraId="372787AA" w14:textId="147D8679" w:rsidR="004457F4" w:rsidRPr="00117F43" w:rsidRDefault="004457F4" w:rsidP="004457F4">
            <w:pPr>
              <w:ind w:left="40" w:hanging="40"/>
              <w:jc w:val="both"/>
              <w:outlineLvl w:val="0"/>
              <w:rPr>
                <w:lang w:val="kk-KZ"/>
              </w:rPr>
            </w:pPr>
            <w:hyperlink r:id="rId25" w:history="1">
              <w:r w:rsidRPr="006229E2">
                <w:rPr>
                  <w:rStyle w:val="a5"/>
                  <w:lang w:val="kk-KZ"/>
                </w:rPr>
                <w:t>https://www.naukaizhizn.kz/index.php/journal/article/view/95/95</w:t>
              </w:r>
            </w:hyperlink>
          </w:p>
        </w:tc>
        <w:tc>
          <w:tcPr>
            <w:tcW w:w="2409" w:type="dxa"/>
          </w:tcPr>
          <w:p w14:paraId="2E9C909F" w14:textId="77777777" w:rsidR="004457F4" w:rsidRPr="00B66BAC" w:rsidRDefault="004457F4" w:rsidP="004457F4">
            <w:pPr>
              <w:ind w:left="57"/>
              <w:rPr>
                <w:lang w:val="kk-KZ"/>
              </w:rPr>
            </w:pPr>
            <w:r w:rsidRPr="00B66BAC">
              <w:rPr>
                <w:lang w:val="kk-KZ"/>
              </w:rPr>
              <w:t>Мырзабек Б.</w:t>
            </w:r>
          </w:p>
          <w:p w14:paraId="028C68CB" w14:textId="733E31C2" w:rsidR="004457F4" w:rsidRPr="00117F43" w:rsidRDefault="004457F4" w:rsidP="004457F4">
            <w:pPr>
              <w:jc w:val="both"/>
              <w:rPr>
                <w:lang w:val="kk-KZ"/>
              </w:rPr>
            </w:pPr>
          </w:p>
        </w:tc>
      </w:tr>
      <w:tr w:rsidR="004457F4" w:rsidRPr="00284F55" w14:paraId="211EA8D4" w14:textId="77777777" w:rsidTr="00746BFC">
        <w:trPr>
          <w:trHeight w:val="329"/>
        </w:trPr>
        <w:tc>
          <w:tcPr>
            <w:tcW w:w="566" w:type="dxa"/>
          </w:tcPr>
          <w:p w14:paraId="432D5425" w14:textId="6F675232" w:rsidR="004457F4" w:rsidRPr="00111958" w:rsidRDefault="004457F4" w:rsidP="004457F4">
            <w:pPr>
              <w:jc w:val="center"/>
              <w:rPr>
                <w:lang w:val="kk-KZ"/>
              </w:rPr>
            </w:pPr>
            <w:bookmarkStart w:id="1" w:name="_Hlk186039038"/>
            <w:r>
              <w:rPr>
                <w:lang w:val="kk-KZ"/>
              </w:rPr>
              <w:t>17</w:t>
            </w:r>
          </w:p>
        </w:tc>
        <w:tc>
          <w:tcPr>
            <w:tcW w:w="3119" w:type="dxa"/>
          </w:tcPr>
          <w:p w14:paraId="2AEF16EE" w14:textId="77777777" w:rsidR="004457F4" w:rsidRDefault="004457F4" w:rsidP="004457F4">
            <w:pPr>
              <w:rPr>
                <w:lang w:val="kk-KZ"/>
              </w:rPr>
            </w:pPr>
            <w:r w:rsidRPr="00B66BAC">
              <w:rPr>
                <w:lang w:val="kk-KZ"/>
              </w:rPr>
              <w:t xml:space="preserve">Көркем шығармалардағы аударма ерекшеліктері </w:t>
            </w:r>
          </w:p>
          <w:p w14:paraId="3D01F4AC" w14:textId="114DEE82" w:rsidR="004457F4" w:rsidRPr="00111958" w:rsidRDefault="004457F4" w:rsidP="004457F4">
            <w:pPr>
              <w:rPr>
                <w:shd w:val="clear" w:color="auto" w:fill="FFFFFF"/>
                <w:lang w:val="kk-KZ"/>
              </w:rPr>
            </w:pPr>
          </w:p>
        </w:tc>
        <w:tc>
          <w:tcPr>
            <w:tcW w:w="3971" w:type="dxa"/>
          </w:tcPr>
          <w:p w14:paraId="314F665A" w14:textId="752C96B0" w:rsidR="004457F4" w:rsidRPr="006229E2" w:rsidRDefault="004457F4" w:rsidP="004457F4">
            <w:pPr>
              <w:ind w:left="57"/>
              <w:rPr>
                <w:lang w:val="kk-KZ"/>
              </w:rPr>
            </w:pPr>
            <w:r w:rsidRPr="006229E2">
              <w:rPr>
                <w:lang w:val="kk-KZ"/>
              </w:rPr>
              <w:t xml:space="preserve">Қазақстанның өмірі мен ғылымы. </w:t>
            </w:r>
            <w:r w:rsidR="006344E7">
              <w:rPr>
                <w:lang w:val="kk-KZ"/>
              </w:rPr>
              <w:t>Халықаралық ғылыми журнал.</w:t>
            </w:r>
            <w:r w:rsidR="006344E7" w:rsidRPr="006229E2">
              <w:rPr>
                <w:lang w:val="kk-KZ"/>
              </w:rPr>
              <w:t xml:space="preserve"> </w:t>
            </w:r>
            <w:r w:rsidR="006344E7">
              <w:rPr>
                <w:lang w:val="kk-KZ"/>
              </w:rPr>
              <w:t xml:space="preserve">– </w:t>
            </w:r>
            <w:r w:rsidR="006344E7" w:rsidRPr="006229E2">
              <w:rPr>
                <w:lang w:val="kk-KZ"/>
              </w:rPr>
              <w:t>№12</w:t>
            </w:r>
            <w:r w:rsidR="006344E7">
              <w:rPr>
                <w:lang w:val="kk-KZ"/>
              </w:rPr>
              <w:t>/12. –</w:t>
            </w:r>
            <w:r w:rsidR="006344E7" w:rsidRPr="006229E2">
              <w:rPr>
                <w:lang w:val="kk-KZ"/>
              </w:rPr>
              <w:t xml:space="preserve"> </w:t>
            </w:r>
            <w:r w:rsidRPr="006229E2">
              <w:rPr>
                <w:lang w:val="kk-KZ"/>
              </w:rPr>
              <w:t>2020</w:t>
            </w:r>
            <w:r w:rsidR="006344E7">
              <w:rPr>
                <w:lang w:val="kk-KZ"/>
              </w:rPr>
              <w:t>. –</w:t>
            </w:r>
            <w:r w:rsidRPr="006229E2">
              <w:rPr>
                <w:lang w:val="kk-KZ"/>
              </w:rPr>
              <w:t xml:space="preserve"> 461</w:t>
            </w:r>
            <w:r w:rsidR="006344E7">
              <w:rPr>
                <w:lang w:val="kk-KZ"/>
              </w:rPr>
              <w:t>-467</w:t>
            </w:r>
            <w:r w:rsidRPr="006229E2">
              <w:rPr>
                <w:lang w:val="kk-KZ"/>
              </w:rPr>
              <w:t xml:space="preserve"> б</w:t>
            </w:r>
            <w:r w:rsidR="006344E7">
              <w:rPr>
                <w:lang w:val="kk-KZ"/>
              </w:rPr>
              <w:t>б</w:t>
            </w:r>
            <w:r w:rsidRPr="006229E2">
              <w:rPr>
                <w:lang w:val="kk-KZ"/>
              </w:rPr>
              <w:t>.</w:t>
            </w:r>
          </w:p>
          <w:bookmarkStart w:id="2" w:name="_Hlk186042180"/>
          <w:p w14:paraId="0F142D2D" w14:textId="4E1665E2" w:rsidR="004457F4" w:rsidRPr="006B33B8" w:rsidRDefault="004457F4" w:rsidP="004457F4">
            <w:pPr>
              <w:ind w:left="40" w:hanging="40"/>
              <w:jc w:val="both"/>
              <w:outlineLvl w:val="0"/>
              <w:rPr>
                <w:lang w:val="kk-KZ"/>
              </w:rPr>
            </w:pPr>
            <w:r>
              <w:fldChar w:fldCharType="begin"/>
            </w:r>
            <w:r w:rsidRPr="00D35083">
              <w:rPr>
                <w:lang w:val="kk-KZ"/>
              </w:rPr>
              <w:instrText>HYPERLINK "https://www.naukaizhizn.kz/index.php/journal/article/view/200/128"</w:instrText>
            </w:r>
            <w:r>
              <w:fldChar w:fldCharType="separate"/>
            </w:r>
            <w:r w:rsidRPr="006229E2">
              <w:rPr>
                <w:rStyle w:val="a5"/>
                <w:lang w:val="kk-KZ"/>
              </w:rPr>
              <w:t>https://www.naukaizhizn.kz/index.php/journal/article/view/200/128</w:t>
            </w:r>
            <w:r>
              <w:rPr>
                <w:rStyle w:val="a5"/>
                <w:lang w:val="kk-KZ"/>
              </w:rPr>
              <w:fldChar w:fldCharType="end"/>
            </w:r>
            <w:bookmarkEnd w:id="2"/>
          </w:p>
        </w:tc>
        <w:tc>
          <w:tcPr>
            <w:tcW w:w="2409" w:type="dxa"/>
          </w:tcPr>
          <w:p w14:paraId="1415BDCA" w14:textId="4C4F6B1D" w:rsidR="004457F4" w:rsidRDefault="004457F4" w:rsidP="004457F4">
            <w:pPr>
              <w:jc w:val="both"/>
              <w:rPr>
                <w:lang w:val="kk-KZ"/>
              </w:rPr>
            </w:pPr>
            <w:r w:rsidRPr="00B66BAC">
              <w:rPr>
                <w:lang w:val="kk-KZ"/>
              </w:rPr>
              <w:t>Аухымбай Ә.</w:t>
            </w:r>
          </w:p>
        </w:tc>
      </w:tr>
      <w:bookmarkEnd w:id="1"/>
      <w:tr w:rsidR="006344E7" w:rsidRPr="00284F55" w14:paraId="454D3684" w14:textId="77777777" w:rsidTr="00746BFC">
        <w:trPr>
          <w:trHeight w:val="329"/>
        </w:trPr>
        <w:tc>
          <w:tcPr>
            <w:tcW w:w="566" w:type="dxa"/>
          </w:tcPr>
          <w:p w14:paraId="1BAC6756" w14:textId="69C927FF" w:rsidR="006344E7" w:rsidRPr="00111958" w:rsidRDefault="006344E7" w:rsidP="006344E7">
            <w:pPr>
              <w:jc w:val="center"/>
              <w:rPr>
                <w:lang w:val="kk-KZ"/>
              </w:rPr>
            </w:pPr>
            <w:r w:rsidRPr="009165B6">
              <w:rPr>
                <w:lang w:val="kk-KZ"/>
              </w:rPr>
              <w:lastRenderedPageBreak/>
              <w:t>18</w:t>
            </w:r>
          </w:p>
        </w:tc>
        <w:tc>
          <w:tcPr>
            <w:tcW w:w="3119" w:type="dxa"/>
          </w:tcPr>
          <w:p w14:paraId="40052024" w14:textId="45193474" w:rsidR="006344E7" w:rsidRPr="00B66BAC" w:rsidRDefault="006344E7" w:rsidP="006344E7">
            <w:pPr>
              <w:rPr>
                <w:lang w:val="kk-KZ"/>
              </w:rPr>
            </w:pPr>
            <w:r w:rsidRPr="00B66BAC">
              <w:rPr>
                <w:kern w:val="24"/>
                <w:lang w:val="kk-KZ"/>
              </w:rPr>
              <w:t>Official business cliche (on the material of the Kazakh language)</w:t>
            </w:r>
          </w:p>
        </w:tc>
        <w:tc>
          <w:tcPr>
            <w:tcW w:w="3971" w:type="dxa"/>
          </w:tcPr>
          <w:p w14:paraId="72FE1304" w14:textId="0F15B854" w:rsidR="006344E7" w:rsidRDefault="006344E7" w:rsidP="006344E7">
            <w:pPr>
              <w:rPr>
                <w:shd w:val="clear" w:color="auto" w:fill="FFFFFF"/>
                <w:lang w:val="kk-KZ"/>
              </w:rPr>
            </w:pPr>
            <w:r w:rsidRPr="00B66BAC">
              <w:rPr>
                <w:shd w:val="clear" w:color="auto" w:fill="FFFFFF"/>
                <w:lang w:val="kk-KZ"/>
              </w:rPr>
              <w:t>ҚазҰПУ Хабаршысы</w:t>
            </w:r>
            <w:r>
              <w:rPr>
                <w:shd w:val="clear" w:color="auto" w:fill="FFFFFF"/>
                <w:lang w:val="kk-KZ"/>
              </w:rPr>
              <w:t xml:space="preserve">. </w:t>
            </w:r>
            <w:r w:rsidRPr="00B66BAC">
              <w:rPr>
                <w:shd w:val="clear" w:color="auto" w:fill="FFFFFF"/>
                <w:lang w:val="kk-KZ"/>
              </w:rPr>
              <w:t>Филология ғылымдары сериясы.</w:t>
            </w:r>
            <w:r>
              <w:rPr>
                <w:shd w:val="clear" w:color="auto" w:fill="FFFFFF"/>
                <w:lang w:val="kk-KZ"/>
              </w:rPr>
              <w:t xml:space="preserve"> </w:t>
            </w:r>
            <w:r w:rsidRPr="00B66BAC">
              <w:rPr>
                <w:shd w:val="clear" w:color="auto" w:fill="FFFFFF"/>
                <w:lang w:val="kk-KZ"/>
              </w:rPr>
              <w:t xml:space="preserve">– №1(75). – 2021.  – 107-112 бб. </w:t>
            </w:r>
          </w:p>
          <w:p w14:paraId="1FAECD03" w14:textId="182C683B" w:rsidR="006344E7" w:rsidRPr="006229E2" w:rsidRDefault="006344E7" w:rsidP="006344E7">
            <w:pPr>
              <w:ind w:left="57"/>
              <w:rPr>
                <w:lang w:val="kk-KZ"/>
              </w:rPr>
            </w:pPr>
            <w:hyperlink r:id="rId26" w:history="1">
              <w:r w:rsidRPr="00EF6FF5">
                <w:rPr>
                  <w:rStyle w:val="a5"/>
                  <w:lang w:val="kk-KZ"/>
                </w:rPr>
                <w:t>https://bulletin-philology.kaznpu.kz/index.php/ped/issue/view/7/53</w:t>
              </w:r>
            </w:hyperlink>
          </w:p>
        </w:tc>
        <w:tc>
          <w:tcPr>
            <w:tcW w:w="2409" w:type="dxa"/>
          </w:tcPr>
          <w:p w14:paraId="0FFBADF4" w14:textId="7AA768EF" w:rsidR="006344E7" w:rsidRPr="00B66BAC" w:rsidRDefault="006344E7" w:rsidP="006344E7">
            <w:pPr>
              <w:ind w:left="57"/>
              <w:rPr>
                <w:lang w:val="kk-KZ"/>
              </w:rPr>
            </w:pPr>
            <w:r>
              <w:rPr>
                <w:shd w:val="clear" w:color="auto" w:fill="FFFFFF"/>
                <w:lang w:val="kk-KZ"/>
              </w:rPr>
              <w:t>Калбирова  Т.</w:t>
            </w:r>
            <w:r w:rsidRPr="00B66BAC">
              <w:rPr>
                <w:shd w:val="clear" w:color="auto" w:fill="FFFFFF"/>
                <w:lang w:val="kk-KZ"/>
              </w:rPr>
              <w:t xml:space="preserve">  </w:t>
            </w:r>
          </w:p>
        </w:tc>
      </w:tr>
      <w:bookmarkEnd w:id="0"/>
      <w:tr w:rsidR="00474A5F" w:rsidRPr="00284F55" w14:paraId="5E92CC73" w14:textId="77777777" w:rsidTr="00746BFC">
        <w:trPr>
          <w:trHeight w:val="329"/>
        </w:trPr>
        <w:tc>
          <w:tcPr>
            <w:tcW w:w="566" w:type="dxa"/>
          </w:tcPr>
          <w:p w14:paraId="1526970B" w14:textId="1B27BCB4" w:rsidR="00474A5F" w:rsidRPr="009165B6" w:rsidRDefault="00474A5F" w:rsidP="00474A5F">
            <w:pPr>
              <w:jc w:val="center"/>
              <w:rPr>
                <w:lang w:val="kk-KZ"/>
              </w:rPr>
            </w:pPr>
            <w:r w:rsidRPr="009165B6">
              <w:rPr>
                <w:lang w:val="kk-KZ"/>
              </w:rPr>
              <w:t>19</w:t>
            </w:r>
          </w:p>
        </w:tc>
        <w:tc>
          <w:tcPr>
            <w:tcW w:w="3119" w:type="dxa"/>
          </w:tcPr>
          <w:p w14:paraId="047D4722" w14:textId="6A708E45" w:rsidR="00474A5F" w:rsidRPr="00B66BAC" w:rsidRDefault="00474A5F" w:rsidP="00474A5F">
            <w:pPr>
              <w:rPr>
                <w:shd w:val="clear" w:color="auto" w:fill="FFFFFF"/>
                <w:lang w:val="kk-KZ"/>
              </w:rPr>
            </w:pPr>
            <w:r w:rsidRPr="00B66BAC">
              <w:rPr>
                <w:lang w:val="kk-KZ"/>
              </w:rPr>
              <w:t>Тележурналистика терминдерінің қолданысы: статистикалық талдау және тұжырым</w:t>
            </w:r>
            <w:r>
              <w:rPr>
                <w:lang w:val="kk-KZ"/>
              </w:rPr>
              <w:t xml:space="preserve"> </w:t>
            </w:r>
          </w:p>
        </w:tc>
        <w:tc>
          <w:tcPr>
            <w:tcW w:w="3971" w:type="dxa"/>
          </w:tcPr>
          <w:p w14:paraId="7B0EEEB0" w14:textId="77777777" w:rsidR="00474A5F" w:rsidRDefault="00474A5F" w:rsidP="00474A5F">
            <w:pPr>
              <w:rPr>
                <w:lang w:val="kk-KZ"/>
              </w:rPr>
            </w:pPr>
            <w:r w:rsidRPr="00B66BAC">
              <w:rPr>
                <w:lang w:val="kk-KZ"/>
              </w:rPr>
              <w:t>Абылай хан атындағы ҚазХҚ және ӘТУ Х</w:t>
            </w:r>
            <w:r>
              <w:rPr>
                <w:lang w:val="kk-KZ"/>
              </w:rPr>
              <w:t xml:space="preserve">абаршысы. </w:t>
            </w:r>
            <w:r w:rsidRPr="00B66BAC">
              <w:rPr>
                <w:lang w:val="kk-KZ"/>
              </w:rPr>
              <w:t>Ф</w:t>
            </w:r>
            <w:r>
              <w:rPr>
                <w:lang w:val="kk-KZ"/>
              </w:rPr>
              <w:t>илология ғылымдары</w:t>
            </w:r>
            <w:r w:rsidRPr="00B66BAC">
              <w:rPr>
                <w:lang w:val="kk-KZ"/>
              </w:rPr>
              <w:t xml:space="preserve"> сериясы. – №2(65). – 2022. – 109-129 бб.</w:t>
            </w:r>
          </w:p>
          <w:p w14:paraId="551E976D" w14:textId="6BAEEF5B" w:rsidR="00474A5F" w:rsidRPr="00B66BAC" w:rsidRDefault="00474A5F" w:rsidP="00474A5F">
            <w:pPr>
              <w:rPr>
                <w:shd w:val="clear" w:color="auto" w:fill="FFFFFF"/>
                <w:lang w:val="kk-KZ"/>
              </w:rPr>
            </w:pPr>
            <w:hyperlink r:id="rId27" w:history="1">
              <w:r w:rsidRPr="00531EA7">
                <w:rPr>
                  <w:rStyle w:val="a5"/>
                  <w:shd w:val="clear" w:color="auto" w:fill="FFFFFF"/>
                  <w:lang w:val="kk-KZ"/>
                </w:rPr>
                <w:t>https://bulletin-philology.ablaikhan.kz/index.php/j1/issue/view/39/41</w:t>
              </w:r>
            </w:hyperlink>
            <w:r>
              <w:rPr>
                <w:shd w:val="clear" w:color="auto" w:fill="FFFFFF"/>
                <w:lang w:val="kk-KZ"/>
              </w:rPr>
              <w:t xml:space="preserve"> </w:t>
            </w:r>
          </w:p>
        </w:tc>
        <w:tc>
          <w:tcPr>
            <w:tcW w:w="2409" w:type="dxa"/>
          </w:tcPr>
          <w:p w14:paraId="086DA50D" w14:textId="77777777" w:rsidR="00474A5F" w:rsidRDefault="00474A5F" w:rsidP="00474A5F">
            <w:pPr>
              <w:rPr>
                <w:lang w:val="kk-KZ"/>
              </w:rPr>
            </w:pPr>
            <w:r>
              <w:rPr>
                <w:lang w:val="kk-KZ"/>
              </w:rPr>
              <w:t>Таубалдиев М.</w:t>
            </w:r>
          </w:p>
          <w:p w14:paraId="11A413A8" w14:textId="716199AB" w:rsidR="00474A5F" w:rsidRDefault="00474A5F" w:rsidP="00474A5F">
            <w:pPr>
              <w:ind w:left="57"/>
              <w:rPr>
                <w:shd w:val="clear" w:color="auto" w:fill="FFFFFF"/>
                <w:lang w:val="kk-KZ"/>
              </w:rPr>
            </w:pPr>
            <w:r w:rsidRPr="00B66BAC">
              <w:rPr>
                <w:lang w:val="kk-KZ"/>
              </w:rPr>
              <w:t>Құлманов С.</w:t>
            </w:r>
          </w:p>
        </w:tc>
      </w:tr>
      <w:tr w:rsidR="00474A5F" w:rsidRPr="00284F55" w14:paraId="7D657CCA" w14:textId="77777777" w:rsidTr="00746BFC">
        <w:tc>
          <w:tcPr>
            <w:tcW w:w="566" w:type="dxa"/>
          </w:tcPr>
          <w:p w14:paraId="4D9770A1" w14:textId="3C9DF3C9" w:rsidR="00474A5F" w:rsidRPr="009165B6" w:rsidRDefault="00474A5F" w:rsidP="00474A5F">
            <w:pPr>
              <w:jc w:val="center"/>
              <w:rPr>
                <w:lang w:val="kk-KZ"/>
              </w:rPr>
            </w:pPr>
            <w:r w:rsidRPr="009165B6">
              <w:rPr>
                <w:lang w:val="kk-KZ"/>
              </w:rPr>
              <w:t>20</w:t>
            </w:r>
          </w:p>
        </w:tc>
        <w:tc>
          <w:tcPr>
            <w:tcW w:w="3119" w:type="dxa"/>
          </w:tcPr>
          <w:p w14:paraId="4740397F" w14:textId="31794043" w:rsidR="00474A5F" w:rsidRPr="00D61F91" w:rsidRDefault="00474A5F" w:rsidP="00474A5F">
            <w:pPr>
              <w:tabs>
                <w:tab w:val="left" w:pos="851"/>
              </w:tabs>
              <w:jc w:val="both"/>
              <w:rPr>
                <w:b/>
                <w:iCs/>
                <w:lang w:val="kk-KZ"/>
              </w:rPr>
            </w:pPr>
            <w:r w:rsidRPr="00B42DD4">
              <w:rPr>
                <w:kern w:val="24"/>
                <w:lang w:val="kk-KZ"/>
              </w:rPr>
              <w:t>Қазақ және француз тілдеріндегі өлшем атауларының қолданылу ерекшеліктері</w:t>
            </w:r>
          </w:p>
        </w:tc>
        <w:tc>
          <w:tcPr>
            <w:tcW w:w="3971" w:type="dxa"/>
          </w:tcPr>
          <w:p w14:paraId="13A31F63" w14:textId="77777777" w:rsidR="00474A5F" w:rsidRPr="00B42DD4" w:rsidRDefault="00474A5F" w:rsidP="00474A5F">
            <w:pPr>
              <w:rPr>
                <w:shd w:val="clear" w:color="auto" w:fill="FFFFFF"/>
                <w:lang w:val="kk-KZ"/>
              </w:rPr>
            </w:pPr>
            <w:r w:rsidRPr="00B42DD4">
              <w:rPr>
                <w:shd w:val="clear" w:color="auto" w:fill="FFFFFF"/>
                <w:lang w:val="kk-KZ"/>
              </w:rPr>
              <w:t>ҚазҰПУ Хабаршысы</w:t>
            </w:r>
            <w:r>
              <w:rPr>
                <w:shd w:val="clear" w:color="auto" w:fill="FFFFFF"/>
                <w:lang w:val="kk-KZ"/>
              </w:rPr>
              <w:t xml:space="preserve">. </w:t>
            </w:r>
            <w:r w:rsidRPr="00B42DD4">
              <w:rPr>
                <w:shd w:val="clear" w:color="auto" w:fill="FFFFFF"/>
                <w:lang w:val="kk-KZ"/>
              </w:rPr>
              <w:t>Филология ғылымдары сериясы.</w:t>
            </w:r>
            <w:r>
              <w:rPr>
                <w:shd w:val="clear" w:color="auto" w:fill="FFFFFF"/>
                <w:lang w:val="kk-KZ"/>
              </w:rPr>
              <w:t xml:space="preserve"> </w:t>
            </w:r>
            <w:r w:rsidRPr="00B42DD4">
              <w:rPr>
                <w:shd w:val="clear" w:color="auto" w:fill="FFFFFF"/>
                <w:lang w:val="kk-KZ"/>
              </w:rPr>
              <w:t>– №3(81). – 2022. – 63-70 бб.</w:t>
            </w:r>
          </w:p>
          <w:p w14:paraId="1591B0C5" w14:textId="0B0B071D" w:rsidR="00070537" w:rsidRPr="00D61F91" w:rsidRDefault="00070537" w:rsidP="00474A5F">
            <w:pPr>
              <w:ind w:left="40" w:hanging="40"/>
              <w:jc w:val="both"/>
              <w:outlineLvl w:val="0"/>
              <w:rPr>
                <w:bCs/>
                <w:lang w:val="kk-KZ"/>
              </w:rPr>
            </w:pPr>
            <w:hyperlink r:id="rId28" w:history="1">
              <w:r w:rsidRPr="00531EA7">
                <w:rPr>
                  <w:rStyle w:val="a5"/>
                  <w:bCs/>
                  <w:lang w:val="kk-KZ"/>
                </w:rPr>
                <w:t>https://bulletin-philology.kaznpu.kz/index.php/ped/article/view/877/845</w:t>
              </w:r>
            </w:hyperlink>
          </w:p>
        </w:tc>
        <w:tc>
          <w:tcPr>
            <w:tcW w:w="2409" w:type="dxa"/>
          </w:tcPr>
          <w:p w14:paraId="0BD8208D" w14:textId="055971FE" w:rsidR="00474A5F" w:rsidRPr="00D61F91" w:rsidRDefault="00474A5F" w:rsidP="00474A5F">
            <w:pPr>
              <w:jc w:val="both"/>
              <w:rPr>
                <w:b/>
                <w:lang w:val="kk-KZ"/>
              </w:rPr>
            </w:pPr>
            <w:r>
              <w:rPr>
                <w:shd w:val="clear" w:color="auto" w:fill="FFFFFF"/>
                <w:lang w:val="kk-KZ"/>
              </w:rPr>
              <w:t>Калбирова  Т.</w:t>
            </w:r>
          </w:p>
        </w:tc>
      </w:tr>
      <w:tr w:rsidR="00474A5F" w:rsidRPr="00A94D2A" w14:paraId="61F79DEB" w14:textId="77777777" w:rsidTr="00746BFC">
        <w:tc>
          <w:tcPr>
            <w:tcW w:w="566" w:type="dxa"/>
          </w:tcPr>
          <w:p w14:paraId="39713ABC" w14:textId="129E27BC" w:rsidR="00474A5F" w:rsidRPr="009165B6" w:rsidRDefault="00474A5F" w:rsidP="00474A5F">
            <w:pPr>
              <w:jc w:val="center"/>
              <w:rPr>
                <w:lang w:val="kk-KZ"/>
              </w:rPr>
            </w:pPr>
            <w:r>
              <w:rPr>
                <w:lang w:val="kk-KZ"/>
              </w:rPr>
              <w:t>21</w:t>
            </w:r>
          </w:p>
        </w:tc>
        <w:tc>
          <w:tcPr>
            <w:tcW w:w="3119" w:type="dxa"/>
          </w:tcPr>
          <w:p w14:paraId="55D775AF" w14:textId="5376D398" w:rsidR="00474A5F" w:rsidRPr="00527869" w:rsidRDefault="00474A5F" w:rsidP="00474A5F">
            <w:pPr>
              <w:pStyle w:val="af3"/>
              <w:spacing w:before="0" w:after="0"/>
              <w:rPr>
                <w:lang w:val="kk-KZ"/>
              </w:rPr>
            </w:pPr>
            <w:r w:rsidRPr="001C2498">
              <w:rPr>
                <w:lang w:val="ru-RU"/>
              </w:rPr>
              <w:t>Тележурналистика терминдерінің қолданысына статистикалық талдау</w:t>
            </w:r>
          </w:p>
        </w:tc>
        <w:tc>
          <w:tcPr>
            <w:tcW w:w="3971" w:type="dxa"/>
          </w:tcPr>
          <w:p w14:paraId="10A06283" w14:textId="77777777" w:rsidR="00474A5F" w:rsidRDefault="00474A5F" w:rsidP="00474A5F">
            <w:pPr>
              <w:rPr>
                <w:lang w:val="kk-KZ"/>
              </w:rPr>
            </w:pPr>
            <w:r w:rsidRPr="00EA5FC0">
              <w:rPr>
                <w:lang w:val="kk-KZ"/>
              </w:rPr>
              <w:t>ҚазҰУ Хабаршысы</w:t>
            </w:r>
            <w:r>
              <w:rPr>
                <w:lang w:val="kk-KZ"/>
              </w:rPr>
              <w:t>.</w:t>
            </w:r>
            <w:r w:rsidRPr="00EA5FC0">
              <w:rPr>
                <w:lang w:val="kk-KZ"/>
              </w:rPr>
              <w:t xml:space="preserve"> Филология сериясы. – №4(188).</w:t>
            </w:r>
            <w:r>
              <w:rPr>
                <w:lang w:val="kk-KZ"/>
              </w:rPr>
              <w:t xml:space="preserve"> – 2022.</w:t>
            </w:r>
            <w:r w:rsidRPr="00EA5FC0">
              <w:rPr>
                <w:lang w:val="kk-KZ"/>
              </w:rPr>
              <w:t xml:space="preserve"> – 113-124 бб. </w:t>
            </w:r>
          </w:p>
          <w:p w14:paraId="0B4CEE69" w14:textId="73EFEB77" w:rsidR="00474A5F" w:rsidRPr="008051E8" w:rsidRDefault="00474A5F" w:rsidP="00474A5F">
            <w:pPr>
              <w:ind w:left="40" w:hanging="40"/>
              <w:jc w:val="both"/>
              <w:outlineLvl w:val="0"/>
              <w:rPr>
                <w:lang w:val="kk-KZ"/>
              </w:rPr>
            </w:pPr>
            <w:hyperlink r:id="rId29" w:history="1">
              <w:r w:rsidRPr="00EF6FF5">
                <w:rPr>
                  <w:rStyle w:val="a5"/>
                  <w:shd w:val="clear" w:color="auto" w:fill="FFFFFF"/>
                  <w:lang w:val="kk-KZ"/>
                </w:rPr>
                <w:t>https://philart.kaznu.kz/index.php/1-FIL/article/view/4088/2908</w:t>
              </w:r>
            </w:hyperlink>
          </w:p>
        </w:tc>
        <w:tc>
          <w:tcPr>
            <w:tcW w:w="2409" w:type="dxa"/>
          </w:tcPr>
          <w:p w14:paraId="2B9DDB6D" w14:textId="5629370E" w:rsidR="00474A5F" w:rsidRPr="00941C95" w:rsidRDefault="00474A5F" w:rsidP="00474A5F">
            <w:pPr>
              <w:jc w:val="both"/>
              <w:rPr>
                <w:b/>
                <w:lang w:val="kk-KZ"/>
              </w:rPr>
            </w:pPr>
            <w:r>
              <w:t>Таубалдиев М.</w:t>
            </w:r>
          </w:p>
        </w:tc>
      </w:tr>
      <w:tr w:rsidR="00474A5F" w:rsidRPr="00284F55" w14:paraId="1EA9121E" w14:textId="77777777" w:rsidTr="00746BFC">
        <w:tc>
          <w:tcPr>
            <w:tcW w:w="566" w:type="dxa"/>
          </w:tcPr>
          <w:p w14:paraId="5E532C20" w14:textId="5867163C" w:rsidR="00474A5F" w:rsidRPr="009165B6" w:rsidRDefault="00474A5F" w:rsidP="00474A5F">
            <w:pPr>
              <w:jc w:val="center"/>
              <w:rPr>
                <w:lang w:val="kk-KZ"/>
              </w:rPr>
            </w:pPr>
            <w:r>
              <w:rPr>
                <w:lang w:val="kk-KZ"/>
              </w:rPr>
              <w:t>22</w:t>
            </w:r>
          </w:p>
        </w:tc>
        <w:tc>
          <w:tcPr>
            <w:tcW w:w="3119" w:type="dxa"/>
          </w:tcPr>
          <w:p w14:paraId="37D0C1AF" w14:textId="0631F3A0" w:rsidR="00474A5F" w:rsidRPr="00C26417" w:rsidRDefault="00474A5F" w:rsidP="00474A5F">
            <w:pPr>
              <w:pStyle w:val="af3"/>
              <w:spacing w:before="0" w:after="0"/>
              <w:rPr>
                <w:lang w:val="kk-KZ"/>
              </w:rPr>
            </w:pPr>
            <w:r w:rsidRPr="00EA5FC0">
              <w:t>The importance of using adapted texts in teaching a foreign language</w:t>
            </w:r>
          </w:p>
        </w:tc>
        <w:tc>
          <w:tcPr>
            <w:tcW w:w="3971" w:type="dxa"/>
          </w:tcPr>
          <w:p w14:paraId="5EA32C4A" w14:textId="455BE4F1" w:rsidR="00474A5F" w:rsidRPr="008051E8" w:rsidRDefault="00474A5F" w:rsidP="00474A5F">
            <w:pPr>
              <w:ind w:left="40" w:hanging="40"/>
              <w:jc w:val="both"/>
              <w:outlineLvl w:val="0"/>
              <w:rPr>
                <w:lang w:val="kk-KZ"/>
              </w:rPr>
            </w:pPr>
            <w:r>
              <w:rPr>
                <w:lang w:val="kk-KZ"/>
              </w:rPr>
              <w:t>Торайғыров университетінің хабаршысы. Филологиялық серия</w:t>
            </w:r>
            <w:r w:rsidRPr="00B10024">
              <w:rPr>
                <w:lang w:val="ru-RU"/>
              </w:rPr>
              <w:t>.</w:t>
            </w:r>
            <w:r>
              <w:rPr>
                <w:lang w:val="kk-KZ"/>
              </w:rPr>
              <w:t xml:space="preserve"> </w:t>
            </w:r>
            <w:r w:rsidRPr="00EA5FC0">
              <w:rPr>
                <w:lang w:val="kk-KZ"/>
              </w:rPr>
              <w:t>–</w:t>
            </w:r>
            <w:r w:rsidRPr="00B10024">
              <w:rPr>
                <w:lang w:val="ru-RU"/>
              </w:rPr>
              <w:t xml:space="preserve"> №3. </w:t>
            </w:r>
            <w:r w:rsidRPr="00EA5FC0">
              <w:rPr>
                <w:lang w:val="kk-KZ"/>
              </w:rPr>
              <w:t>–</w:t>
            </w:r>
            <w:r w:rsidRPr="00B10024">
              <w:rPr>
                <w:lang w:val="ru-RU"/>
              </w:rPr>
              <w:t xml:space="preserve"> 2023. </w:t>
            </w:r>
            <w:r w:rsidRPr="00EA5FC0">
              <w:rPr>
                <w:lang w:val="kk-KZ"/>
              </w:rPr>
              <w:t>–</w:t>
            </w:r>
            <w:r w:rsidRPr="00B10024">
              <w:rPr>
                <w:lang w:val="ru-RU"/>
              </w:rPr>
              <w:t xml:space="preserve"> 157-167</w:t>
            </w:r>
            <w:r>
              <w:rPr>
                <w:lang w:val="ru-RU"/>
              </w:rPr>
              <w:t xml:space="preserve"> бб</w:t>
            </w:r>
            <w:r w:rsidRPr="00B10024">
              <w:rPr>
                <w:lang w:val="ru-RU"/>
              </w:rPr>
              <w:t xml:space="preserve">. </w:t>
            </w:r>
            <w:bookmarkStart w:id="3" w:name="_Hlk186042610"/>
            <w:r>
              <w:fldChar w:fldCharType="begin"/>
            </w:r>
            <w:r>
              <w:instrText>HYPERLINK</w:instrText>
            </w:r>
            <w:r w:rsidRPr="00B10024">
              <w:rPr>
                <w:lang w:val="ru-RU"/>
              </w:rPr>
              <w:instrText xml:space="preserve"> "</w:instrText>
            </w:r>
            <w:r>
              <w:instrText>https</w:instrText>
            </w:r>
            <w:r w:rsidRPr="00B10024">
              <w:rPr>
                <w:lang w:val="ru-RU"/>
              </w:rPr>
              <w:instrText>://</w:instrText>
            </w:r>
            <w:r>
              <w:instrText>vestnik</w:instrText>
            </w:r>
            <w:r w:rsidRPr="00B10024">
              <w:rPr>
                <w:lang w:val="ru-RU"/>
              </w:rPr>
              <w:instrText>-</w:instrText>
            </w:r>
            <w:r>
              <w:instrText>philological</w:instrText>
            </w:r>
            <w:r w:rsidRPr="00B10024">
              <w:rPr>
                <w:lang w:val="ru-RU"/>
              </w:rPr>
              <w:instrText>.</w:instrText>
            </w:r>
            <w:r>
              <w:instrText>tou</w:instrText>
            </w:r>
            <w:r w:rsidRPr="00B10024">
              <w:rPr>
                <w:lang w:val="ru-RU"/>
              </w:rPr>
              <w:instrText>.</w:instrText>
            </w:r>
            <w:r>
              <w:instrText>edu</w:instrText>
            </w:r>
            <w:r w:rsidRPr="00B10024">
              <w:rPr>
                <w:lang w:val="ru-RU"/>
              </w:rPr>
              <w:instrText>.</w:instrText>
            </w:r>
            <w:r>
              <w:instrText>kz</w:instrText>
            </w:r>
            <w:r w:rsidRPr="00B10024">
              <w:rPr>
                <w:lang w:val="ru-RU"/>
              </w:rPr>
              <w:instrText>/</w:instrText>
            </w:r>
            <w:r>
              <w:instrText>storage</w:instrText>
            </w:r>
            <w:r w:rsidRPr="00B10024">
              <w:rPr>
                <w:lang w:val="ru-RU"/>
              </w:rPr>
              <w:instrText>/</w:instrText>
            </w:r>
            <w:r>
              <w:instrText>journals</w:instrText>
            </w:r>
            <w:r w:rsidRPr="00B10024">
              <w:rPr>
                <w:lang w:val="ru-RU"/>
              </w:rPr>
              <w:instrText>/120.</w:instrText>
            </w:r>
            <w:r>
              <w:instrText>pdf</w:instrText>
            </w:r>
            <w:r w:rsidRPr="00B10024">
              <w:rPr>
                <w:lang w:val="ru-RU"/>
              </w:rPr>
              <w:instrText>"</w:instrText>
            </w:r>
            <w:r>
              <w:fldChar w:fldCharType="separate"/>
            </w:r>
            <w:r w:rsidRPr="001B29ED">
              <w:rPr>
                <w:rStyle w:val="a5"/>
              </w:rPr>
              <w:t>https</w:t>
            </w:r>
            <w:r w:rsidRPr="00B10024">
              <w:rPr>
                <w:rStyle w:val="a5"/>
                <w:lang w:val="ru-RU"/>
              </w:rPr>
              <w:t>://</w:t>
            </w:r>
            <w:r w:rsidRPr="001B29ED">
              <w:rPr>
                <w:rStyle w:val="a5"/>
              </w:rPr>
              <w:t>vestnik</w:t>
            </w:r>
            <w:r w:rsidRPr="00B10024">
              <w:rPr>
                <w:rStyle w:val="a5"/>
                <w:lang w:val="ru-RU"/>
              </w:rPr>
              <w:t>-</w:t>
            </w:r>
            <w:r w:rsidRPr="001B29ED">
              <w:rPr>
                <w:rStyle w:val="a5"/>
              </w:rPr>
              <w:t>philological</w:t>
            </w:r>
            <w:r w:rsidRPr="00B10024">
              <w:rPr>
                <w:rStyle w:val="a5"/>
                <w:lang w:val="ru-RU"/>
              </w:rPr>
              <w:t>.</w:t>
            </w:r>
            <w:r w:rsidRPr="001B29ED">
              <w:rPr>
                <w:rStyle w:val="a5"/>
              </w:rPr>
              <w:t>tou</w:t>
            </w:r>
            <w:r w:rsidRPr="00B10024">
              <w:rPr>
                <w:rStyle w:val="a5"/>
                <w:lang w:val="ru-RU"/>
              </w:rPr>
              <w:t>.</w:t>
            </w:r>
            <w:r w:rsidRPr="001B29ED">
              <w:rPr>
                <w:rStyle w:val="a5"/>
              </w:rPr>
              <w:t>edu</w:t>
            </w:r>
            <w:r w:rsidRPr="00B10024">
              <w:rPr>
                <w:rStyle w:val="a5"/>
                <w:lang w:val="ru-RU"/>
              </w:rPr>
              <w:t>.</w:t>
            </w:r>
            <w:r w:rsidRPr="001B29ED">
              <w:rPr>
                <w:rStyle w:val="a5"/>
              </w:rPr>
              <w:t>kz</w:t>
            </w:r>
            <w:r w:rsidRPr="00B10024">
              <w:rPr>
                <w:rStyle w:val="a5"/>
                <w:lang w:val="ru-RU"/>
              </w:rPr>
              <w:t>/</w:t>
            </w:r>
            <w:r w:rsidRPr="001B29ED">
              <w:rPr>
                <w:rStyle w:val="a5"/>
              </w:rPr>
              <w:t>storage</w:t>
            </w:r>
            <w:r w:rsidRPr="00B10024">
              <w:rPr>
                <w:rStyle w:val="a5"/>
                <w:lang w:val="ru-RU"/>
              </w:rPr>
              <w:t>/</w:t>
            </w:r>
            <w:r w:rsidRPr="001B29ED">
              <w:rPr>
                <w:rStyle w:val="a5"/>
              </w:rPr>
              <w:t>journals</w:t>
            </w:r>
            <w:r w:rsidRPr="00B10024">
              <w:rPr>
                <w:rStyle w:val="a5"/>
                <w:lang w:val="ru-RU"/>
              </w:rPr>
              <w:t>/120.</w:t>
            </w:r>
            <w:r w:rsidRPr="001B29ED">
              <w:rPr>
                <w:rStyle w:val="a5"/>
              </w:rPr>
              <w:t>pdf</w:t>
            </w:r>
            <w:r>
              <w:rPr>
                <w:rStyle w:val="a5"/>
              </w:rPr>
              <w:fldChar w:fldCharType="end"/>
            </w:r>
            <w:bookmarkEnd w:id="3"/>
          </w:p>
        </w:tc>
        <w:tc>
          <w:tcPr>
            <w:tcW w:w="2409" w:type="dxa"/>
          </w:tcPr>
          <w:p w14:paraId="716AC4A5" w14:textId="77777777" w:rsidR="00474A5F" w:rsidRDefault="00474A5F" w:rsidP="00474A5F">
            <w:pPr>
              <w:pStyle w:val="af3"/>
              <w:spacing w:before="0" w:after="0"/>
              <w:jc w:val="both"/>
            </w:pPr>
            <w:r>
              <w:t>Kulakhmetova M.</w:t>
            </w:r>
          </w:p>
          <w:p w14:paraId="34E70B4B" w14:textId="372440A4" w:rsidR="00474A5F" w:rsidRPr="00977A1F" w:rsidRDefault="00474A5F" w:rsidP="00474A5F">
            <w:pPr>
              <w:jc w:val="both"/>
              <w:rPr>
                <w:lang w:val="kk-KZ"/>
              </w:rPr>
            </w:pPr>
          </w:p>
        </w:tc>
      </w:tr>
      <w:tr w:rsidR="00474A5F" w:rsidRPr="00284F55" w14:paraId="1D72AB2F" w14:textId="77777777" w:rsidTr="00746BFC">
        <w:tc>
          <w:tcPr>
            <w:tcW w:w="566" w:type="dxa"/>
          </w:tcPr>
          <w:p w14:paraId="7617B44D" w14:textId="05CCEBD2" w:rsidR="00474A5F" w:rsidRDefault="00474A5F" w:rsidP="00474A5F">
            <w:pPr>
              <w:jc w:val="center"/>
              <w:rPr>
                <w:lang w:val="kk-KZ"/>
              </w:rPr>
            </w:pPr>
            <w:r>
              <w:rPr>
                <w:lang w:val="kk-KZ"/>
              </w:rPr>
              <w:t>23</w:t>
            </w:r>
          </w:p>
        </w:tc>
        <w:tc>
          <w:tcPr>
            <w:tcW w:w="3119" w:type="dxa"/>
          </w:tcPr>
          <w:p w14:paraId="066CE137" w14:textId="2806D8A4" w:rsidR="00474A5F" w:rsidRPr="00B42DD4" w:rsidRDefault="00474A5F" w:rsidP="00474A5F">
            <w:pPr>
              <w:pStyle w:val="af3"/>
              <w:spacing w:before="0" w:after="0"/>
              <w:rPr>
                <w:kern w:val="24"/>
                <w:lang w:val="kk-KZ"/>
              </w:rPr>
            </w:pPr>
            <w:r>
              <w:rPr>
                <w:lang w:val="kk-KZ"/>
              </w:rPr>
              <w:t>Словообразовательные модели бизнес-терминов в казахском и английском языках: сопоставител-ьный анализ</w:t>
            </w:r>
          </w:p>
        </w:tc>
        <w:tc>
          <w:tcPr>
            <w:tcW w:w="3971" w:type="dxa"/>
          </w:tcPr>
          <w:p w14:paraId="1A08BC8C" w14:textId="29B1D83B" w:rsidR="00474A5F" w:rsidRPr="00B42DD4" w:rsidRDefault="00474A5F" w:rsidP="00474A5F">
            <w:pPr>
              <w:rPr>
                <w:shd w:val="clear" w:color="auto" w:fill="FFFFFF"/>
                <w:lang w:val="kk-KZ"/>
              </w:rPr>
            </w:pPr>
            <w:r w:rsidRPr="004702FD">
              <w:rPr>
                <w:lang w:val="kk-KZ"/>
              </w:rPr>
              <w:t xml:space="preserve">Tiltanym. </w:t>
            </w:r>
            <w:r>
              <w:rPr>
                <w:lang w:val="kk-KZ"/>
              </w:rPr>
              <w:t xml:space="preserve">– № 4(92). – </w:t>
            </w:r>
            <w:r>
              <w:t>2023</w:t>
            </w:r>
            <w:r>
              <w:rPr>
                <w:lang w:val="kk-KZ"/>
              </w:rPr>
              <w:t xml:space="preserve">. – 84-94 бб. </w:t>
            </w:r>
            <w:hyperlink r:id="rId30" w:tgtFrame="_blank" w:history="1">
              <w:r w:rsidRPr="00C743BA">
                <w:rPr>
                  <w:rStyle w:val="a5"/>
                </w:rPr>
                <w:t>https://doi.org/10.55491/2411-6076-2023-4-84-94</w:t>
              </w:r>
            </w:hyperlink>
          </w:p>
        </w:tc>
        <w:tc>
          <w:tcPr>
            <w:tcW w:w="2409" w:type="dxa"/>
          </w:tcPr>
          <w:p w14:paraId="26C1224E" w14:textId="77777777" w:rsidR="00474A5F" w:rsidRDefault="00474A5F" w:rsidP="00474A5F">
            <w:pPr>
              <w:pStyle w:val="af3"/>
              <w:spacing w:before="0" w:beforeAutospacing="0" w:after="0" w:afterAutospacing="0"/>
              <w:jc w:val="both"/>
              <w:rPr>
                <w:lang w:val="ru-RU"/>
              </w:rPr>
            </w:pPr>
            <w:r>
              <w:rPr>
                <w:lang w:val="kk-KZ"/>
              </w:rPr>
              <w:t>Несипбай Г.</w:t>
            </w:r>
          </w:p>
          <w:p w14:paraId="5C35F7DC" w14:textId="5C1AB186" w:rsidR="00474A5F" w:rsidRDefault="00474A5F" w:rsidP="00474A5F">
            <w:pPr>
              <w:jc w:val="both"/>
              <w:rPr>
                <w:shd w:val="clear" w:color="auto" w:fill="FFFFFF"/>
                <w:lang w:val="kk-KZ"/>
              </w:rPr>
            </w:pPr>
          </w:p>
        </w:tc>
      </w:tr>
      <w:tr w:rsidR="00474A5F" w:rsidRPr="00A94D2A" w14:paraId="486415E5" w14:textId="77777777" w:rsidTr="00746BFC">
        <w:tc>
          <w:tcPr>
            <w:tcW w:w="566" w:type="dxa"/>
          </w:tcPr>
          <w:p w14:paraId="0F7413DB" w14:textId="217F799C" w:rsidR="00474A5F" w:rsidRPr="00452151" w:rsidRDefault="00474A5F" w:rsidP="00474A5F">
            <w:pPr>
              <w:jc w:val="center"/>
              <w:rPr>
                <w:lang w:val="kk-KZ"/>
              </w:rPr>
            </w:pPr>
            <w:r>
              <w:rPr>
                <w:lang w:val="kk-KZ"/>
              </w:rPr>
              <w:t>24</w:t>
            </w:r>
          </w:p>
        </w:tc>
        <w:tc>
          <w:tcPr>
            <w:tcW w:w="3119" w:type="dxa"/>
          </w:tcPr>
          <w:p w14:paraId="5A4DE021" w14:textId="77777777" w:rsidR="00474A5F" w:rsidRDefault="00474A5F" w:rsidP="00474A5F">
            <w:pPr>
              <w:rPr>
                <w:lang w:val="kk-KZ"/>
              </w:rPr>
            </w:pPr>
            <w:r w:rsidRPr="004702FD">
              <w:rPr>
                <w:lang w:val="kk-KZ"/>
              </w:rPr>
              <w:t>Мәтін лингвистика</w:t>
            </w:r>
            <w:r>
              <w:rPr>
                <w:lang w:val="kk-KZ"/>
              </w:rPr>
              <w:t>-</w:t>
            </w:r>
          </w:p>
          <w:p w14:paraId="3D150BBA" w14:textId="789C2B00" w:rsidR="00474A5F" w:rsidRPr="001C2498" w:rsidRDefault="00474A5F" w:rsidP="00474A5F">
            <w:pPr>
              <w:pStyle w:val="af3"/>
              <w:spacing w:before="0" w:beforeAutospacing="0" w:after="0" w:afterAutospacing="0"/>
              <w:jc w:val="both"/>
              <w:rPr>
                <w:b/>
                <w:bCs/>
                <w:lang w:val="ru-RU"/>
              </w:rPr>
            </w:pPr>
            <w:r>
              <w:rPr>
                <w:lang w:val="kk-KZ"/>
              </w:rPr>
              <w:t>сы: шолу және негізгі мәселелер</w:t>
            </w:r>
          </w:p>
        </w:tc>
        <w:tc>
          <w:tcPr>
            <w:tcW w:w="3971" w:type="dxa"/>
          </w:tcPr>
          <w:p w14:paraId="37CEA825" w14:textId="1A2A971D" w:rsidR="00474A5F" w:rsidRPr="004119EE" w:rsidRDefault="00474A5F" w:rsidP="00474A5F">
            <w:pPr>
              <w:rPr>
                <w:lang w:val="kk-KZ"/>
              </w:rPr>
            </w:pPr>
            <w:r w:rsidRPr="001C2498">
              <w:rPr>
                <w:lang w:val="ru-RU"/>
              </w:rPr>
              <w:t>ҚазҰУ хабаршысы. Филология сериясы</w:t>
            </w:r>
            <w:r>
              <w:rPr>
                <w:lang w:val="ru-RU"/>
              </w:rPr>
              <w:t>.</w:t>
            </w:r>
            <w:r w:rsidRPr="001C2498">
              <w:rPr>
                <w:lang w:val="ru-RU"/>
              </w:rPr>
              <w:t xml:space="preserve"> </w:t>
            </w:r>
            <w:r>
              <w:rPr>
                <w:lang w:val="ru-RU"/>
              </w:rPr>
              <w:t xml:space="preserve">– </w:t>
            </w:r>
            <w:r w:rsidRPr="001C2498">
              <w:rPr>
                <w:lang w:val="ru-RU"/>
              </w:rPr>
              <w:t xml:space="preserve">№4(192). </w:t>
            </w:r>
            <w:r>
              <w:rPr>
                <w:lang w:val="ru-RU"/>
              </w:rPr>
              <w:t xml:space="preserve">– </w:t>
            </w:r>
            <w:r w:rsidRPr="001C2498">
              <w:rPr>
                <w:lang w:val="ru-RU"/>
              </w:rPr>
              <w:t>2023.</w:t>
            </w:r>
            <w:r w:rsidRPr="004702FD">
              <w:rPr>
                <w:lang w:val="kk-KZ"/>
              </w:rPr>
              <w:t xml:space="preserve"> </w:t>
            </w:r>
            <w:hyperlink r:id="rId31" w:history="1">
              <w:r w:rsidRPr="004702FD">
                <w:rPr>
                  <w:rStyle w:val="a5"/>
                  <w:lang w:val="kk-KZ"/>
                </w:rPr>
                <w:t>https://philart.kaznu.kz/index.php/1-FIL/article/view/4564</w:t>
              </w:r>
            </w:hyperlink>
          </w:p>
        </w:tc>
        <w:tc>
          <w:tcPr>
            <w:tcW w:w="2409" w:type="dxa"/>
          </w:tcPr>
          <w:p w14:paraId="6C0CF6C7" w14:textId="6EF3ED9A" w:rsidR="00474A5F" w:rsidRPr="00941C95" w:rsidRDefault="00474A5F" w:rsidP="00474A5F">
            <w:pPr>
              <w:pStyle w:val="af3"/>
              <w:spacing w:before="0" w:beforeAutospacing="0" w:after="0" w:afterAutospacing="0"/>
              <w:rPr>
                <w:lang w:val="kk-KZ"/>
              </w:rPr>
            </w:pPr>
            <w:r w:rsidRPr="004702FD">
              <w:t>Мырзабек Б.</w:t>
            </w:r>
          </w:p>
        </w:tc>
      </w:tr>
      <w:tr w:rsidR="00474A5F" w:rsidRPr="0000443C" w14:paraId="24EC531F" w14:textId="77777777" w:rsidTr="00FE3598">
        <w:trPr>
          <w:trHeight w:val="902"/>
        </w:trPr>
        <w:tc>
          <w:tcPr>
            <w:tcW w:w="566" w:type="dxa"/>
          </w:tcPr>
          <w:p w14:paraId="262C166B" w14:textId="3269107E" w:rsidR="00474A5F" w:rsidRPr="00452151" w:rsidRDefault="00474A5F" w:rsidP="00474A5F">
            <w:pPr>
              <w:jc w:val="center"/>
              <w:rPr>
                <w:lang w:val="kk-KZ"/>
              </w:rPr>
            </w:pPr>
            <w:r>
              <w:rPr>
                <w:lang w:val="kk-KZ"/>
              </w:rPr>
              <w:t>25</w:t>
            </w:r>
          </w:p>
        </w:tc>
        <w:tc>
          <w:tcPr>
            <w:tcW w:w="3119" w:type="dxa"/>
          </w:tcPr>
          <w:p w14:paraId="0464C49E" w14:textId="1EEF2462" w:rsidR="00474A5F" w:rsidRPr="00082C4B" w:rsidRDefault="00474A5F" w:rsidP="00474A5F">
            <w:pPr>
              <w:pStyle w:val="af3"/>
              <w:spacing w:before="0" w:beforeAutospacing="0" w:after="0" w:afterAutospacing="0"/>
              <w:rPr>
                <w:lang w:val="kk-KZ"/>
              </w:rPr>
            </w:pPr>
            <w:hyperlink r:id="rId32" w:history="1">
              <w:r w:rsidRPr="00277EB2">
                <w:rPr>
                  <w:lang w:val="kk-KZ"/>
                </w:rPr>
                <w:t>Изучение и важность адаптации текстов, используемых на уроках иностранного языка</w:t>
              </w:r>
            </w:hyperlink>
          </w:p>
        </w:tc>
        <w:tc>
          <w:tcPr>
            <w:tcW w:w="3971" w:type="dxa"/>
          </w:tcPr>
          <w:p w14:paraId="7516626B" w14:textId="77777777" w:rsidR="00474A5F" w:rsidRDefault="00474A5F" w:rsidP="00474A5F">
            <w:pPr>
              <w:jc w:val="both"/>
              <w:rPr>
                <w:rStyle w:val="a5"/>
                <w:lang w:val="ru-RU"/>
              </w:rPr>
            </w:pPr>
            <w:r w:rsidRPr="001C2498">
              <w:rPr>
                <w:lang w:val="ru-RU"/>
              </w:rPr>
              <w:t>ҚазҰУ хабаршысы. Филология сериясы</w:t>
            </w:r>
            <w:r>
              <w:rPr>
                <w:lang w:val="ru-RU"/>
              </w:rPr>
              <w:t>.</w:t>
            </w:r>
            <w:r w:rsidRPr="001C2498">
              <w:rPr>
                <w:lang w:val="ru-RU"/>
              </w:rPr>
              <w:t xml:space="preserve"> </w:t>
            </w:r>
            <w:r>
              <w:rPr>
                <w:lang w:val="ru-RU"/>
              </w:rPr>
              <w:t xml:space="preserve">– </w:t>
            </w:r>
            <w:r w:rsidRPr="001C2498">
              <w:rPr>
                <w:lang w:val="ru-RU"/>
              </w:rPr>
              <w:t xml:space="preserve">№3(195). </w:t>
            </w:r>
            <w:r>
              <w:rPr>
                <w:lang w:val="ru-RU"/>
              </w:rPr>
              <w:t xml:space="preserve">– </w:t>
            </w:r>
            <w:r w:rsidRPr="001C2498">
              <w:rPr>
                <w:lang w:val="ru-RU"/>
              </w:rPr>
              <w:t>2024.</w:t>
            </w:r>
            <w:r w:rsidRPr="004702FD">
              <w:rPr>
                <w:lang w:val="kk-KZ"/>
              </w:rPr>
              <w:t xml:space="preserve"> </w:t>
            </w:r>
            <w:hyperlink r:id="rId33" w:history="1">
              <w:r w:rsidRPr="00EC0CC8">
                <w:rPr>
                  <w:rStyle w:val="a5"/>
                </w:rPr>
                <w:t>https</w:t>
              </w:r>
              <w:r w:rsidRPr="001C2498">
                <w:rPr>
                  <w:rStyle w:val="a5"/>
                  <w:lang w:val="ru-RU"/>
                </w:rPr>
                <w:t>://</w:t>
              </w:r>
              <w:r w:rsidRPr="00EC0CC8">
                <w:rPr>
                  <w:rStyle w:val="a5"/>
                </w:rPr>
                <w:t>philart</w:t>
              </w:r>
              <w:r w:rsidRPr="001C2498">
                <w:rPr>
                  <w:rStyle w:val="a5"/>
                  <w:lang w:val="ru-RU"/>
                </w:rPr>
                <w:t>.</w:t>
              </w:r>
              <w:r w:rsidRPr="00EC0CC8">
                <w:rPr>
                  <w:rStyle w:val="a5"/>
                </w:rPr>
                <w:t>kaznu</w:t>
              </w:r>
              <w:r w:rsidRPr="001C2498">
                <w:rPr>
                  <w:rStyle w:val="a5"/>
                  <w:lang w:val="ru-RU"/>
                </w:rPr>
                <w:t>.</w:t>
              </w:r>
              <w:r w:rsidRPr="00EC0CC8">
                <w:rPr>
                  <w:rStyle w:val="a5"/>
                </w:rPr>
                <w:t>kz</w:t>
              </w:r>
              <w:r w:rsidRPr="001C2498">
                <w:rPr>
                  <w:rStyle w:val="a5"/>
                  <w:lang w:val="ru-RU"/>
                </w:rPr>
                <w:t>/</w:t>
              </w:r>
              <w:r w:rsidRPr="00EC0CC8">
                <w:rPr>
                  <w:rStyle w:val="a5"/>
                </w:rPr>
                <w:t>index</w:t>
              </w:r>
              <w:r w:rsidRPr="001C2498">
                <w:rPr>
                  <w:rStyle w:val="a5"/>
                  <w:lang w:val="ru-RU"/>
                </w:rPr>
                <w:t>.</w:t>
              </w:r>
              <w:r w:rsidRPr="00EC0CC8">
                <w:rPr>
                  <w:rStyle w:val="a5"/>
                </w:rPr>
                <w:t>php</w:t>
              </w:r>
              <w:r w:rsidRPr="001C2498">
                <w:rPr>
                  <w:rStyle w:val="a5"/>
                  <w:lang w:val="ru-RU"/>
                </w:rPr>
                <w:t>/1-</w:t>
              </w:r>
              <w:r w:rsidRPr="00EC0CC8">
                <w:rPr>
                  <w:rStyle w:val="a5"/>
                </w:rPr>
                <w:t>FIL</w:t>
              </w:r>
              <w:r w:rsidRPr="001C2498">
                <w:rPr>
                  <w:rStyle w:val="a5"/>
                  <w:lang w:val="ru-RU"/>
                </w:rPr>
                <w:t>/</w:t>
              </w:r>
              <w:r w:rsidRPr="00EC0CC8">
                <w:rPr>
                  <w:rStyle w:val="a5"/>
                </w:rPr>
                <w:t>issue</w:t>
              </w:r>
              <w:r w:rsidRPr="001C2498">
                <w:rPr>
                  <w:rStyle w:val="a5"/>
                  <w:lang w:val="ru-RU"/>
                </w:rPr>
                <w:t>/</w:t>
              </w:r>
              <w:r w:rsidRPr="00EC0CC8">
                <w:rPr>
                  <w:rStyle w:val="a5"/>
                </w:rPr>
                <w:t>view</w:t>
              </w:r>
              <w:r w:rsidRPr="001C2498">
                <w:rPr>
                  <w:rStyle w:val="a5"/>
                  <w:lang w:val="ru-RU"/>
                </w:rPr>
                <w:t>/80</w:t>
              </w:r>
            </w:hyperlink>
          </w:p>
          <w:p w14:paraId="28D7884A" w14:textId="57538BC2" w:rsidR="00F75C45" w:rsidRPr="00746BFC" w:rsidRDefault="00F75C45" w:rsidP="00474A5F">
            <w:pPr>
              <w:jc w:val="both"/>
              <w:rPr>
                <w:lang w:val="kk-KZ"/>
              </w:rPr>
            </w:pPr>
          </w:p>
        </w:tc>
        <w:tc>
          <w:tcPr>
            <w:tcW w:w="2409" w:type="dxa"/>
          </w:tcPr>
          <w:p w14:paraId="3B25683F" w14:textId="77777777" w:rsidR="00474A5F" w:rsidRPr="001C2498" w:rsidRDefault="00474A5F" w:rsidP="00474A5F">
            <w:pPr>
              <w:pStyle w:val="af3"/>
              <w:spacing w:before="0" w:after="0"/>
              <w:rPr>
                <w:lang w:val="ru-RU"/>
              </w:rPr>
            </w:pPr>
            <w:r w:rsidRPr="001C2498">
              <w:t>Karymkhan, A. Abdikadyrova A.</w:t>
            </w:r>
          </w:p>
          <w:p w14:paraId="6F943CC5" w14:textId="07F94E16" w:rsidR="00474A5F" w:rsidRPr="001C2498" w:rsidRDefault="00474A5F" w:rsidP="00474A5F"/>
        </w:tc>
      </w:tr>
      <w:tr w:rsidR="00474A5F" w:rsidRPr="004F6DFA" w14:paraId="569882F0" w14:textId="77777777" w:rsidTr="00AC0404">
        <w:tc>
          <w:tcPr>
            <w:tcW w:w="10065" w:type="dxa"/>
            <w:gridSpan w:val="4"/>
          </w:tcPr>
          <w:p w14:paraId="7EDEC7C1" w14:textId="77777777" w:rsidR="00474A5F" w:rsidRDefault="00474A5F" w:rsidP="00474A5F">
            <w:pPr>
              <w:jc w:val="center"/>
              <w:rPr>
                <w:b/>
                <w:sz w:val="22"/>
                <w:szCs w:val="22"/>
                <w:lang w:val="kk-KZ" w:eastAsia="ko-KR"/>
              </w:rPr>
            </w:pPr>
          </w:p>
          <w:p w14:paraId="77B34853" w14:textId="6F8AC6A2" w:rsidR="00474A5F" w:rsidRDefault="00474A5F" w:rsidP="00474A5F">
            <w:pPr>
              <w:jc w:val="center"/>
              <w:rPr>
                <w:b/>
                <w:sz w:val="22"/>
                <w:szCs w:val="22"/>
                <w:lang w:eastAsia="ko-KR"/>
              </w:rPr>
            </w:pPr>
            <w:r>
              <w:rPr>
                <w:b/>
                <w:sz w:val="22"/>
                <w:szCs w:val="22"/>
                <w:lang w:val="kk-KZ" w:eastAsia="ko-KR"/>
              </w:rPr>
              <w:t>О</w:t>
            </w:r>
            <w:r w:rsidRPr="00E32770">
              <w:rPr>
                <w:b/>
                <w:sz w:val="22"/>
                <w:szCs w:val="22"/>
                <w:lang w:val="kk-KZ" w:eastAsia="ko-KR"/>
              </w:rPr>
              <w:t>қу</w:t>
            </w:r>
            <w:r>
              <w:rPr>
                <w:b/>
                <w:sz w:val="22"/>
                <w:szCs w:val="22"/>
                <w:lang w:val="kk-KZ" w:eastAsia="ko-KR"/>
              </w:rPr>
              <w:t>лық</w:t>
            </w:r>
          </w:p>
          <w:p w14:paraId="4FED1DAE" w14:textId="12CD83CB" w:rsidR="00474A5F" w:rsidRPr="003B5167" w:rsidRDefault="00474A5F" w:rsidP="00474A5F">
            <w:pPr>
              <w:jc w:val="center"/>
            </w:pPr>
          </w:p>
        </w:tc>
      </w:tr>
      <w:tr w:rsidR="00474A5F" w:rsidRPr="004F6DFA" w14:paraId="274C8B0E" w14:textId="77777777" w:rsidTr="00746BFC">
        <w:tc>
          <w:tcPr>
            <w:tcW w:w="566" w:type="dxa"/>
          </w:tcPr>
          <w:p w14:paraId="4C34F14C" w14:textId="792EBEF2" w:rsidR="00474A5F" w:rsidRPr="003B5167" w:rsidRDefault="00474A5F" w:rsidP="00474A5F">
            <w:pPr>
              <w:jc w:val="center"/>
            </w:pPr>
            <w:r>
              <w:t>1</w:t>
            </w:r>
          </w:p>
        </w:tc>
        <w:tc>
          <w:tcPr>
            <w:tcW w:w="3119" w:type="dxa"/>
          </w:tcPr>
          <w:p w14:paraId="2619BFCF" w14:textId="1316CA54" w:rsidR="00474A5F" w:rsidRPr="00941C95" w:rsidRDefault="00474A5F" w:rsidP="00474A5F">
            <w:pPr>
              <w:pStyle w:val="af3"/>
              <w:spacing w:before="0" w:after="0"/>
              <w:jc w:val="both"/>
              <w:rPr>
                <w:lang w:val="kk-KZ"/>
              </w:rPr>
            </w:pPr>
            <w:r>
              <w:rPr>
                <w:lang w:val="kk-KZ"/>
              </w:rPr>
              <w:t>Тіл біліміне кіріспе</w:t>
            </w:r>
          </w:p>
        </w:tc>
        <w:tc>
          <w:tcPr>
            <w:tcW w:w="3971" w:type="dxa"/>
          </w:tcPr>
          <w:p w14:paraId="44E041D0" w14:textId="13780B41" w:rsidR="00474A5F" w:rsidRPr="00D61F91" w:rsidRDefault="00474A5F" w:rsidP="00474A5F">
            <w:pPr>
              <w:ind w:left="40" w:hanging="40"/>
              <w:jc w:val="both"/>
              <w:outlineLvl w:val="0"/>
              <w:rPr>
                <w:lang w:val="ru-RU"/>
              </w:rPr>
            </w:pPr>
            <w:r w:rsidRPr="00EA5FC0">
              <w:rPr>
                <w:rFonts w:eastAsia="MS Mincho"/>
                <w:lang w:val="kk-KZ"/>
              </w:rPr>
              <w:t>Алматы: Қазақ университеті, 20</w:t>
            </w:r>
            <w:r>
              <w:rPr>
                <w:rFonts w:eastAsia="MS Mincho"/>
                <w:lang w:val="kk-KZ"/>
              </w:rPr>
              <w:t>24</w:t>
            </w:r>
            <w:r w:rsidRPr="00EA5FC0">
              <w:rPr>
                <w:rFonts w:eastAsia="MS Mincho"/>
                <w:lang w:val="kk-KZ"/>
              </w:rPr>
              <w:t>. – 1</w:t>
            </w:r>
            <w:r>
              <w:rPr>
                <w:rFonts w:eastAsia="MS Mincho"/>
                <w:lang w:val="kk-KZ"/>
              </w:rPr>
              <w:t>74</w:t>
            </w:r>
            <w:r w:rsidRPr="00EA5FC0">
              <w:rPr>
                <w:rFonts w:eastAsia="MS Mincho"/>
                <w:lang w:val="kk-KZ"/>
              </w:rPr>
              <w:t xml:space="preserve"> б.</w:t>
            </w:r>
            <w:r>
              <w:rPr>
                <w:rFonts w:eastAsia="MS Mincho"/>
                <w:lang w:val="kk-KZ"/>
              </w:rPr>
              <w:t xml:space="preserve"> 12 </w:t>
            </w:r>
            <w:r w:rsidRPr="00A85461">
              <w:rPr>
                <w:lang w:val="kk-KZ"/>
              </w:rPr>
              <w:t>баспа табақ.</w:t>
            </w:r>
          </w:p>
        </w:tc>
        <w:tc>
          <w:tcPr>
            <w:tcW w:w="2409" w:type="dxa"/>
          </w:tcPr>
          <w:p w14:paraId="256D82B3" w14:textId="77777777" w:rsidR="00474A5F" w:rsidRDefault="00474A5F" w:rsidP="00474A5F">
            <w:pPr>
              <w:pStyle w:val="af3"/>
              <w:spacing w:before="0" w:beforeAutospacing="0" w:after="0" w:afterAutospacing="0"/>
              <w:jc w:val="both"/>
              <w:rPr>
                <w:lang w:val="kk-KZ"/>
              </w:rPr>
            </w:pPr>
            <w:r>
              <w:rPr>
                <w:lang w:val="kk-KZ"/>
              </w:rPr>
              <w:t>Мадиева Г.Б.</w:t>
            </w:r>
          </w:p>
          <w:p w14:paraId="1B7A49A8" w14:textId="77777777" w:rsidR="00474A5F" w:rsidRDefault="00474A5F" w:rsidP="00474A5F">
            <w:pPr>
              <w:pStyle w:val="af3"/>
              <w:spacing w:before="0" w:beforeAutospacing="0" w:after="0" w:afterAutospacing="0"/>
              <w:jc w:val="both"/>
              <w:rPr>
                <w:lang w:val="kk-KZ"/>
              </w:rPr>
            </w:pPr>
            <w:r>
              <w:rPr>
                <w:lang w:val="kk-KZ"/>
              </w:rPr>
              <w:t>Бектемирова С.Б.</w:t>
            </w:r>
          </w:p>
          <w:p w14:paraId="6A49ABB1" w14:textId="57FEAAA1" w:rsidR="00474A5F" w:rsidRPr="004F6DFA" w:rsidRDefault="00474A5F" w:rsidP="00474A5F">
            <w:pPr>
              <w:pStyle w:val="af3"/>
              <w:spacing w:before="0" w:beforeAutospacing="0" w:after="0" w:afterAutospacing="0"/>
              <w:jc w:val="both"/>
              <w:rPr>
                <w:lang w:val="kk-KZ"/>
              </w:rPr>
            </w:pPr>
            <w:r>
              <w:rPr>
                <w:lang w:val="kk-KZ"/>
              </w:rPr>
              <w:lastRenderedPageBreak/>
              <w:t>Дәулет А.</w:t>
            </w:r>
          </w:p>
        </w:tc>
      </w:tr>
      <w:tr w:rsidR="00474A5F" w:rsidRPr="004F6DFA" w14:paraId="29A180AE" w14:textId="77777777" w:rsidTr="00746BFC">
        <w:tc>
          <w:tcPr>
            <w:tcW w:w="566" w:type="dxa"/>
          </w:tcPr>
          <w:p w14:paraId="2142614B" w14:textId="1160476C" w:rsidR="00474A5F" w:rsidRPr="003B5167" w:rsidRDefault="00474A5F" w:rsidP="00474A5F">
            <w:pPr>
              <w:jc w:val="center"/>
            </w:pPr>
            <w:r>
              <w:lastRenderedPageBreak/>
              <w:t>2</w:t>
            </w:r>
          </w:p>
        </w:tc>
        <w:tc>
          <w:tcPr>
            <w:tcW w:w="3119" w:type="dxa"/>
          </w:tcPr>
          <w:p w14:paraId="0A9B30CC" w14:textId="5463767E" w:rsidR="00474A5F" w:rsidRPr="00941C95" w:rsidRDefault="00474A5F" w:rsidP="00474A5F">
            <w:pPr>
              <w:pStyle w:val="af3"/>
              <w:spacing w:before="0" w:after="0"/>
              <w:jc w:val="both"/>
              <w:rPr>
                <w:lang w:val="kk-KZ"/>
              </w:rPr>
            </w:pPr>
            <w:r>
              <w:rPr>
                <w:lang w:val="kk-KZ"/>
              </w:rPr>
              <w:t>Компьютерлік лингвистика</w:t>
            </w:r>
            <w:r w:rsidRPr="00A85461">
              <w:rPr>
                <w:lang w:val="kk-KZ"/>
              </w:rPr>
              <w:t xml:space="preserve"> </w:t>
            </w:r>
          </w:p>
        </w:tc>
        <w:tc>
          <w:tcPr>
            <w:tcW w:w="3971" w:type="dxa"/>
          </w:tcPr>
          <w:p w14:paraId="7EABBE93" w14:textId="34FBEF6A" w:rsidR="00474A5F" w:rsidRPr="00D61F91" w:rsidRDefault="00474A5F" w:rsidP="00474A5F">
            <w:pPr>
              <w:ind w:left="40" w:hanging="40"/>
              <w:jc w:val="both"/>
              <w:outlineLvl w:val="0"/>
              <w:rPr>
                <w:lang w:val="ru-RU"/>
              </w:rPr>
            </w:pPr>
            <w:r w:rsidRPr="00EA5FC0">
              <w:rPr>
                <w:rFonts w:eastAsia="MS Mincho"/>
                <w:lang w:val="kk-KZ"/>
              </w:rPr>
              <w:t>Алматы: Қазақ университеті, 20</w:t>
            </w:r>
            <w:r>
              <w:rPr>
                <w:rFonts w:eastAsia="MS Mincho"/>
                <w:lang w:val="kk-KZ"/>
              </w:rPr>
              <w:t>24</w:t>
            </w:r>
            <w:r w:rsidRPr="00EA5FC0">
              <w:rPr>
                <w:rFonts w:eastAsia="MS Mincho"/>
                <w:lang w:val="kk-KZ"/>
              </w:rPr>
              <w:t>. – 1</w:t>
            </w:r>
            <w:r>
              <w:rPr>
                <w:rFonts w:eastAsia="MS Mincho"/>
                <w:lang w:val="kk-KZ"/>
              </w:rPr>
              <w:t>18</w:t>
            </w:r>
            <w:r w:rsidRPr="00EA5FC0">
              <w:rPr>
                <w:rFonts w:eastAsia="MS Mincho"/>
                <w:lang w:val="kk-KZ"/>
              </w:rPr>
              <w:t xml:space="preserve"> б.</w:t>
            </w:r>
            <w:r>
              <w:rPr>
                <w:rFonts w:eastAsia="MS Mincho"/>
                <w:lang w:val="kk-KZ"/>
              </w:rPr>
              <w:t xml:space="preserve"> 7,5 баспа табақ.</w:t>
            </w:r>
          </w:p>
        </w:tc>
        <w:tc>
          <w:tcPr>
            <w:tcW w:w="2409" w:type="dxa"/>
          </w:tcPr>
          <w:p w14:paraId="6E70C7D8" w14:textId="77777777" w:rsidR="00474A5F" w:rsidRDefault="00474A5F" w:rsidP="00474A5F">
            <w:pPr>
              <w:pStyle w:val="af3"/>
              <w:spacing w:before="0" w:beforeAutospacing="0" w:after="0" w:afterAutospacing="0"/>
              <w:jc w:val="both"/>
              <w:rPr>
                <w:lang w:val="kk-KZ"/>
              </w:rPr>
            </w:pPr>
            <w:r>
              <w:rPr>
                <w:lang w:val="kk-KZ"/>
              </w:rPr>
              <w:t>Мадиева Г.Б.</w:t>
            </w:r>
          </w:p>
          <w:p w14:paraId="51B9C1E4" w14:textId="77777777" w:rsidR="00474A5F" w:rsidRDefault="00474A5F" w:rsidP="00474A5F">
            <w:pPr>
              <w:pStyle w:val="af3"/>
              <w:spacing w:before="0" w:beforeAutospacing="0" w:after="0" w:afterAutospacing="0"/>
              <w:jc w:val="both"/>
              <w:rPr>
                <w:lang w:val="kk-KZ"/>
              </w:rPr>
            </w:pPr>
            <w:r>
              <w:rPr>
                <w:lang w:val="kk-KZ"/>
              </w:rPr>
              <w:t>Бектемирова С.Б.</w:t>
            </w:r>
          </w:p>
          <w:p w14:paraId="1DBAFDA6" w14:textId="430E36E6" w:rsidR="00474A5F" w:rsidRPr="004F6DFA" w:rsidRDefault="00474A5F" w:rsidP="00474A5F">
            <w:pPr>
              <w:pStyle w:val="af3"/>
              <w:spacing w:before="0" w:beforeAutospacing="0" w:after="0" w:afterAutospacing="0"/>
              <w:jc w:val="both"/>
              <w:rPr>
                <w:lang w:val="kk-KZ"/>
              </w:rPr>
            </w:pPr>
            <w:r>
              <w:rPr>
                <w:lang w:val="kk-KZ"/>
              </w:rPr>
              <w:t>Кузембекова Ж.Ж.</w:t>
            </w:r>
          </w:p>
        </w:tc>
      </w:tr>
      <w:tr w:rsidR="00474A5F" w:rsidRPr="004F6DFA" w14:paraId="6FC5BD8D" w14:textId="77777777" w:rsidTr="007E6B90">
        <w:tc>
          <w:tcPr>
            <w:tcW w:w="10065" w:type="dxa"/>
            <w:gridSpan w:val="4"/>
          </w:tcPr>
          <w:p w14:paraId="3D9E416E" w14:textId="77777777" w:rsidR="00474A5F" w:rsidRDefault="00474A5F" w:rsidP="00474A5F">
            <w:pPr>
              <w:pStyle w:val="af3"/>
              <w:spacing w:before="0" w:beforeAutospacing="0" w:after="0" w:afterAutospacing="0"/>
              <w:jc w:val="center"/>
              <w:rPr>
                <w:b/>
                <w:bCs/>
                <w:lang w:val="kk-KZ"/>
              </w:rPr>
            </w:pPr>
          </w:p>
          <w:p w14:paraId="080C7CD6" w14:textId="77777777" w:rsidR="00474A5F" w:rsidRDefault="00474A5F" w:rsidP="00474A5F">
            <w:pPr>
              <w:pStyle w:val="af3"/>
              <w:spacing w:before="0" w:beforeAutospacing="0" w:after="0" w:afterAutospacing="0"/>
              <w:jc w:val="center"/>
              <w:rPr>
                <w:b/>
                <w:bCs/>
                <w:lang w:val="kk-KZ"/>
              </w:rPr>
            </w:pPr>
            <w:r w:rsidRPr="002648F1">
              <w:rPr>
                <w:b/>
                <w:bCs/>
                <w:lang w:val="kk-KZ"/>
              </w:rPr>
              <w:t>Сөздік</w:t>
            </w:r>
          </w:p>
          <w:p w14:paraId="0495540A" w14:textId="44B2B871" w:rsidR="00474A5F" w:rsidRPr="002648F1" w:rsidRDefault="00474A5F" w:rsidP="00474A5F">
            <w:pPr>
              <w:pStyle w:val="af3"/>
              <w:spacing w:before="0" w:beforeAutospacing="0" w:after="0" w:afterAutospacing="0"/>
              <w:jc w:val="center"/>
              <w:rPr>
                <w:b/>
                <w:bCs/>
                <w:lang w:val="kk-KZ"/>
              </w:rPr>
            </w:pPr>
          </w:p>
        </w:tc>
      </w:tr>
      <w:tr w:rsidR="00474A5F" w:rsidRPr="00082C4B" w14:paraId="0FB27820" w14:textId="77777777" w:rsidTr="00746BFC">
        <w:tc>
          <w:tcPr>
            <w:tcW w:w="566" w:type="dxa"/>
          </w:tcPr>
          <w:p w14:paraId="6D4183E1" w14:textId="424A5E30" w:rsidR="00474A5F" w:rsidRPr="002648F1" w:rsidRDefault="00474A5F" w:rsidP="00474A5F">
            <w:pPr>
              <w:jc w:val="center"/>
              <w:rPr>
                <w:lang w:val="kk-KZ"/>
              </w:rPr>
            </w:pPr>
            <w:r>
              <w:rPr>
                <w:lang w:val="kk-KZ"/>
              </w:rPr>
              <w:t>1</w:t>
            </w:r>
          </w:p>
        </w:tc>
        <w:tc>
          <w:tcPr>
            <w:tcW w:w="3119" w:type="dxa"/>
          </w:tcPr>
          <w:p w14:paraId="056D3744" w14:textId="185D38E1" w:rsidR="00474A5F" w:rsidRPr="00A85461" w:rsidRDefault="00474A5F" w:rsidP="00474A5F">
            <w:pPr>
              <w:pStyle w:val="af3"/>
              <w:spacing w:before="0" w:after="0"/>
              <w:rPr>
                <w:lang w:val="kk-KZ"/>
              </w:rPr>
            </w:pPr>
            <w:r w:rsidRPr="00EA5FC0">
              <w:rPr>
                <w:lang w:val="kk-KZ"/>
              </w:rPr>
              <w:t xml:space="preserve">Лингвистикалық бағыттағы салалық терминология сөздігі. </w:t>
            </w:r>
            <w:r w:rsidRPr="00EA5FC0">
              <w:rPr>
                <w:rFonts w:eastAsia="MS Mincho"/>
                <w:lang w:val="kk-KZ"/>
              </w:rPr>
              <w:t>Қазақша-орысша терминдер оқу сөздігі.</w:t>
            </w:r>
          </w:p>
        </w:tc>
        <w:tc>
          <w:tcPr>
            <w:tcW w:w="3971" w:type="dxa"/>
          </w:tcPr>
          <w:p w14:paraId="49EDEE2A" w14:textId="7D34FA3D" w:rsidR="00474A5F" w:rsidRPr="00A85461" w:rsidRDefault="00474A5F" w:rsidP="00474A5F">
            <w:pPr>
              <w:tabs>
                <w:tab w:val="left" w:pos="960"/>
              </w:tabs>
              <w:ind w:left="40" w:hanging="40"/>
              <w:jc w:val="both"/>
              <w:outlineLvl w:val="0"/>
              <w:rPr>
                <w:lang w:val="kk-KZ"/>
              </w:rPr>
            </w:pPr>
            <w:r>
              <w:rPr>
                <w:lang w:val="kk-KZ"/>
              </w:rPr>
              <w:tab/>
            </w:r>
            <w:r w:rsidRPr="00EA5FC0">
              <w:rPr>
                <w:rFonts w:eastAsia="MS Mincho"/>
                <w:lang w:val="kk-KZ"/>
              </w:rPr>
              <w:t>Алматы: Қазақ университеті, 2019. – 130 б.</w:t>
            </w:r>
            <w:r>
              <w:rPr>
                <w:rFonts w:eastAsia="MS Mincho"/>
                <w:lang w:val="kk-KZ"/>
              </w:rPr>
              <w:t xml:space="preserve"> 8,1 баспа табақ.</w:t>
            </w:r>
          </w:p>
        </w:tc>
        <w:tc>
          <w:tcPr>
            <w:tcW w:w="2409" w:type="dxa"/>
          </w:tcPr>
          <w:p w14:paraId="2EFE125F" w14:textId="77777777" w:rsidR="00474A5F" w:rsidRDefault="00474A5F" w:rsidP="00474A5F">
            <w:pPr>
              <w:pStyle w:val="af3"/>
              <w:spacing w:before="0" w:beforeAutospacing="0" w:after="0" w:afterAutospacing="0"/>
              <w:jc w:val="both"/>
              <w:rPr>
                <w:lang w:val="kk-KZ"/>
              </w:rPr>
            </w:pPr>
            <w:r>
              <w:rPr>
                <w:lang w:val="kk-KZ"/>
              </w:rPr>
              <w:t>Мадиева Г.Б.,</w:t>
            </w:r>
          </w:p>
          <w:p w14:paraId="7D8B49D4" w14:textId="0F7E16B8" w:rsidR="00474A5F" w:rsidRDefault="00474A5F" w:rsidP="00474A5F">
            <w:pPr>
              <w:pStyle w:val="af3"/>
              <w:spacing w:before="0" w:beforeAutospacing="0" w:after="0" w:afterAutospacing="0"/>
              <w:jc w:val="both"/>
              <w:rPr>
                <w:lang w:val="kk-KZ"/>
              </w:rPr>
            </w:pPr>
            <w:r>
              <w:rPr>
                <w:lang w:val="kk-KZ"/>
              </w:rPr>
              <w:t>Шайкенова Л.М.</w:t>
            </w:r>
          </w:p>
          <w:p w14:paraId="1F44797A" w14:textId="77777777" w:rsidR="00474A5F" w:rsidRDefault="00474A5F" w:rsidP="00474A5F">
            <w:pPr>
              <w:pStyle w:val="af3"/>
              <w:spacing w:before="0" w:beforeAutospacing="0" w:after="0" w:afterAutospacing="0"/>
              <w:jc w:val="both"/>
              <w:rPr>
                <w:lang w:val="kk-KZ"/>
              </w:rPr>
            </w:pPr>
            <w:r>
              <w:rPr>
                <w:lang w:val="kk-KZ"/>
              </w:rPr>
              <w:t>Бектемирова С.Б.</w:t>
            </w:r>
          </w:p>
          <w:p w14:paraId="47D69F84" w14:textId="410A0B5C" w:rsidR="00474A5F" w:rsidRPr="00A85461" w:rsidRDefault="00474A5F" w:rsidP="00474A5F">
            <w:pPr>
              <w:pStyle w:val="af3"/>
              <w:spacing w:before="0" w:beforeAutospacing="0" w:after="0" w:afterAutospacing="0"/>
              <w:jc w:val="both"/>
              <w:rPr>
                <w:lang w:val="kk-KZ"/>
              </w:rPr>
            </w:pPr>
            <w:r>
              <w:rPr>
                <w:lang w:val="kk-KZ"/>
              </w:rPr>
              <w:t>Таусоғарова А.К.</w:t>
            </w:r>
          </w:p>
        </w:tc>
      </w:tr>
      <w:tr w:rsidR="00474A5F" w:rsidRPr="002648F1" w14:paraId="2A3023A7" w14:textId="77777777" w:rsidTr="00746BFC">
        <w:tc>
          <w:tcPr>
            <w:tcW w:w="566" w:type="dxa"/>
          </w:tcPr>
          <w:p w14:paraId="74AB0825" w14:textId="13D47D83" w:rsidR="00474A5F" w:rsidRDefault="00474A5F" w:rsidP="00474A5F">
            <w:pPr>
              <w:jc w:val="center"/>
              <w:rPr>
                <w:lang w:val="kk-KZ"/>
              </w:rPr>
            </w:pPr>
            <w:r>
              <w:rPr>
                <w:lang w:val="kk-KZ"/>
              </w:rPr>
              <w:t>2</w:t>
            </w:r>
          </w:p>
        </w:tc>
        <w:tc>
          <w:tcPr>
            <w:tcW w:w="3119" w:type="dxa"/>
          </w:tcPr>
          <w:p w14:paraId="606459CB" w14:textId="6E706CFE" w:rsidR="00474A5F" w:rsidRPr="00EA5FC0" w:rsidRDefault="00474A5F" w:rsidP="00474A5F">
            <w:pPr>
              <w:pStyle w:val="af3"/>
              <w:spacing w:before="0" w:after="0"/>
              <w:rPr>
                <w:lang w:val="kk-KZ"/>
              </w:rPr>
            </w:pPr>
            <w:r>
              <w:rPr>
                <w:lang w:val="kk-KZ"/>
              </w:rPr>
              <w:t>Мәдениаралық қарым-қатынас. Қазақша-орысша терминдер оқу сөздігі.</w:t>
            </w:r>
          </w:p>
        </w:tc>
        <w:tc>
          <w:tcPr>
            <w:tcW w:w="3971" w:type="dxa"/>
          </w:tcPr>
          <w:p w14:paraId="04D59F62" w14:textId="0D370268" w:rsidR="00474A5F" w:rsidRDefault="00474A5F" w:rsidP="00474A5F">
            <w:pPr>
              <w:tabs>
                <w:tab w:val="left" w:pos="960"/>
              </w:tabs>
              <w:ind w:left="40" w:hanging="40"/>
              <w:jc w:val="both"/>
              <w:outlineLvl w:val="0"/>
              <w:rPr>
                <w:lang w:val="kk-KZ"/>
              </w:rPr>
            </w:pPr>
            <w:r w:rsidRPr="00EA5FC0">
              <w:rPr>
                <w:rFonts w:eastAsia="MS Mincho"/>
                <w:lang w:val="kk-KZ"/>
              </w:rPr>
              <w:t xml:space="preserve">Алматы: Қазақ университеті, 2019. – </w:t>
            </w:r>
            <w:r>
              <w:rPr>
                <w:rFonts w:eastAsia="MS Mincho"/>
                <w:lang w:val="kk-KZ"/>
              </w:rPr>
              <w:t>83</w:t>
            </w:r>
            <w:r w:rsidRPr="00EA5FC0">
              <w:rPr>
                <w:rFonts w:eastAsia="MS Mincho"/>
                <w:lang w:val="kk-KZ"/>
              </w:rPr>
              <w:t xml:space="preserve"> б.</w:t>
            </w:r>
            <w:r>
              <w:rPr>
                <w:rFonts w:eastAsia="MS Mincho"/>
                <w:lang w:val="kk-KZ"/>
              </w:rPr>
              <w:t xml:space="preserve"> 5,25 баспа табақ.</w:t>
            </w:r>
          </w:p>
        </w:tc>
        <w:tc>
          <w:tcPr>
            <w:tcW w:w="2409" w:type="dxa"/>
          </w:tcPr>
          <w:p w14:paraId="62D0F5ED" w14:textId="77777777" w:rsidR="00474A5F" w:rsidRDefault="00474A5F" w:rsidP="00474A5F">
            <w:pPr>
              <w:pStyle w:val="af3"/>
              <w:spacing w:before="0" w:beforeAutospacing="0" w:after="0" w:afterAutospacing="0"/>
              <w:jc w:val="both"/>
              <w:rPr>
                <w:lang w:val="kk-KZ"/>
              </w:rPr>
            </w:pPr>
            <w:r>
              <w:rPr>
                <w:lang w:val="kk-KZ"/>
              </w:rPr>
              <w:t xml:space="preserve">Мадиева Г.Б. </w:t>
            </w:r>
          </w:p>
          <w:p w14:paraId="7327E339" w14:textId="77777777" w:rsidR="00474A5F" w:rsidRDefault="00474A5F" w:rsidP="00474A5F">
            <w:pPr>
              <w:pStyle w:val="af3"/>
              <w:spacing w:before="0" w:beforeAutospacing="0" w:after="0" w:afterAutospacing="0"/>
              <w:jc w:val="both"/>
              <w:rPr>
                <w:lang w:val="kk-KZ"/>
              </w:rPr>
            </w:pPr>
            <w:r>
              <w:rPr>
                <w:lang w:val="kk-KZ"/>
              </w:rPr>
              <w:t>Сейтметова Ж.Р.</w:t>
            </w:r>
          </w:p>
          <w:p w14:paraId="125035E4" w14:textId="65F6F1E3" w:rsidR="00474A5F" w:rsidRDefault="00474A5F" w:rsidP="00474A5F">
            <w:pPr>
              <w:pStyle w:val="af3"/>
              <w:spacing w:before="0" w:beforeAutospacing="0" w:after="0" w:afterAutospacing="0"/>
              <w:jc w:val="both"/>
              <w:rPr>
                <w:lang w:val="kk-KZ"/>
              </w:rPr>
            </w:pPr>
            <w:r>
              <w:rPr>
                <w:lang w:val="kk-KZ"/>
              </w:rPr>
              <w:t>Мадиева Д.Б.</w:t>
            </w:r>
          </w:p>
        </w:tc>
      </w:tr>
      <w:tr w:rsidR="00474A5F" w:rsidRPr="00941C95" w14:paraId="5588332C" w14:textId="77777777" w:rsidTr="00147731">
        <w:tc>
          <w:tcPr>
            <w:tcW w:w="10065" w:type="dxa"/>
            <w:gridSpan w:val="4"/>
          </w:tcPr>
          <w:p w14:paraId="786C1A1D" w14:textId="77777777" w:rsidR="00474A5F" w:rsidRDefault="00474A5F" w:rsidP="00474A5F">
            <w:pPr>
              <w:pStyle w:val="af3"/>
              <w:spacing w:before="0" w:beforeAutospacing="0" w:after="0" w:afterAutospacing="0"/>
              <w:jc w:val="center"/>
              <w:rPr>
                <w:b/>
                <w:bCs/>
                <w:lang w:val="kk-KZ"/>
              </w:rPr>
            </w:pPr>
          </w:p>
          <w:p w14:paraId="3268FFFD" w14:textId="38F70AF5" w:rsidR="00474A5F" w:rsidRDefault="00474A5F" w:rsidP="00474A5F">
            <w:pPr>
              <w:pStyle w:val="af3"/>
              <w:spacing w:before="0" w:beforeAutospacing="0" w:after="0" w:afterAutospacing="0"/>
              <w:jc w:val="center"/>
              <w:rPr>
                <w:b/>
                <w:bCs/>
                <w:lang w:val="kk-KZ"/>
              </w:rPr>
            </w:pPr>
            <w:r w:rsidRPr="00256769">
              <w:rPr>
                <w:b/>
                <w:bCs/>
                <w:lang w:val="kk-KZ"/>
              </w:rPr>
              <w:t xml:space="preserve">Ғылыми монография </w:t>
            </w:r>
          </w:p>
          <w:p w14:paraId="45C945D1" w14:textId="63829897" w:rsidR="00474A5F" w:rsidRPr="002648F1" w:rsidRDefault="00474A5F" w:rsidP="00474A5F">
            <w:pPr>
              <w:pStyle w:val="af3"/>
              <w:spacing w:before="0" w:beforeAutospacing="0" w:after="0" w:afterAutospacing="0"/>
              <w:jc w:val="center"/>
              <w:rPr>
                <w:b/>
                <w:bCs/>
                <w:lang w:val="kk-KZ"/>
              </w:rPr>
            </w:pPr>
          </w:p>
        </w:tc>
      </w:tr>
      <w:tr w:rsidR="00474A5F" w:rsidRPr="00082C4B" w14:paraId="3EC878E0" w14:textId="77777777" w:rsidTr="00746BFC">
        <w:trPr>
          <w:trHeight w:val="202"/>
        </w:trPr>
        <w:tc>
          <w:tcPr>
            <w:tcW w:w="566" w:type="dxa"/>
          </w:tcPr>
          <w:p w14:paraId="4BEAD402" w14:textId="3DF2318F" w:rsidR="00474A5F" w:rsidRPr="002648F1" w:rsidRDefault="00474A5F" w:rsidP="00474A5F">
            <w:pPr>
              <w:jc w:val="center"/>
              <w:rPr>
                <w:bCs/>
                <w:lang w:val="kk-KZ"/>
              </w:rPr>
            </w:pPr>
            <w:r>
              <w:rPr>
                <w:bCs/>
                <w:lang w:val="kk-KZ"/>
              </w:rPr>
              <w:t>1</w:t>
            </w:r>
          </w:p>
        </w:tc>
        <w:tc>
          <w:tcPr>
            <w:tcW w:w="3119" w:type="dxa"/>
          </w:tcPr>
          <w:p w14:paraId="0AD4368F" w14:textId="2126F3C6" w:rsidR="00474A5F" w:rsidRPr="00941C95" w:rsidRDefault="00474A5F" w:rsidP="00474A5F">
            <w:pPr>
              <w:jc w:val="both"/>
              <w:rPr>
                <w:lang w:val="kk-KZ"/>
              </w:rPr>
            </w:pPr>
            <w:r w:rsidRPr="00EA5FC0">
              <w:rPr>
                <w:lang w:val="kk-KZ"/>
              </w:rPr>
              <w:t>Ресми-іскери тілдегі клише тұлғалар</w:t>
            </w:r>
          </w:p>
        </w:tc>
        <w:tc>
          <w:tcPr>
            <w:tcW w:w="3971" w:type="dxa"/>
          </w:tcPr>
          <w:p w14:paraId="0A3DB9A9" w14:textId="7FF88ED9" w:rsidR="00474A5F" w:rsidRPr="00941C95" w:rsidRDefault="00474A5F" w:rsidP="00474A5F">
            <w:pPr>
              <w:jc w:val="both"/>
              <w:rPr>
                <w:lang w:val="kk-KZ"/>
              </w:rPr>
            </w:pPr>
            <w:r w:rsidRPr="00EA5FC0">
              <w:rPr>
                <w:lang w:val="kk-KZ"/>
              </w:rPr>
              <w:t>Алматы, Қазақ университеті</w:t>
            </w:r>
            <w:r w:rsidRPr="00EA5FC0">
              <w:rPr>
                <w:rFonts w:eastAsia="MS Mincho"/>
                <w:lang w:val="kk-KZ"/>
              </w:rPr>
              <w:t>, 2019. – 17</w:t>
            </w:r>
            <w:r>
              <w:rPr>
                <w:rFonts w:eastAsia="MS Mincho"/>
                <w:lang w:val="kk-KZ"/>
              </w:rPr>
              <w:t>3</w:t>
            </w:r>
            <w:r w:rsidRPr="00EA5FC0">
              <w:rPr>
                <w:rFonts w:eastAsia="MS Mincho"/>
                <w:lang w:val="kk-KZ"/>
              </w:rPr>
              <w:t xml:space="preserve"> б. </w:t>
            </w:r>
            <w:r>
              <w:rPr>
                <w:rFonts w:eastAsia="MS Mincho"/>
                <w:lang w:val="kk-KZ"/>
              </w:rPr>
              <w:t xml:space="preserve">11.0 </w:t>
            </w:r>
            <w:r w:rsidRPr="00A85461">
              <w:rPr>
                <w:lang w:val="kk-KZ"/>
              </w:rPr>
              <w:t>баспа табақ.</w:t>
            </w:r>
          </w:p>
        </w:tc>
        <w:tc>
          <w:tcPr>
            <w:tcW w:w="2409" w:type="dxa"/>
          </w:tcPr>
          <w:p w14:paraId="7D083439" w14:textId="77777777" w:rsidR="00474A5F" w:rsidRPr="00941C95" w:rsidRDefault="00474A5F" w:rsidP="00474A5F">
            <w:pPr>
              <w:jc w:val="both"/>
              <w:rPr>
                <w:lang w:val="kk-KZ"/>
              </w:rPr>
            </w:pPr>
          </w:p>
        </w:tc>
      </w:tr>
      <w:tr w:rsidR="00474A5F" w:rsidRPr="004F6DFA" w14:paraId="31FF8D6A" w14:textId="77777777" w:rsidTr="00746BFC">
        <w:trPr>
          <w:trHeight w:val="202"/>
        </w:trPr>
        <w:tc>
          <w:tcPr>
            <w:tcW w:w="566" w:type="dxa"/>
          </w:tcPr>
          <w:p w14:paraId="68E42E8E" w14:textId="72C0A4E3" w:rsidR="00474A5F" w:rsidRPr="002648F1" w:rsidRDefault="00474A5F" w:rsidP="00474A5F">
            <w:pPr>
              <w:jc w:val="center"/>
              <w:rPr>
                <w:bCs/>
                <w:lang w:val="kk-KZ"/>
              </w:rPr>
            </w:pPr>
            <w:r>
              <w:rPr>
                <w:bCs/>
                <w:lang w:val="kk-KZ"/>
              </w:rPr>
              <w:t>2</w:t>
            </w:r>
          </w:p>
        </w:tc>
        <w:tc>
          <w:tcPr>
            <w:tcW w:w="3119" w:type="dxa"/>
          </w:tcPr>
          <w:p w14:paraId="14DADF12" w14:textId="7D214229" w:rsidR="00474A5F" w:rsidRPr="00941C95" w:rsidRDefault="00474A5F" w:rsidP="00474A5F">
            <w:pPr>
              <w:jc w:val="both"/>
              <w:rPr>
                <w:lang w:val="kk-KZ"/>
              </w:rPr>
            </w:pPr>
            <w:r>
              <w:rPr>
                <w:lang w:val="kk-KZ"/>
              </w:rPr>
              <w:t>Бейімделген мәтіндер табиғаты: тілді үйретуде қолданылуы</w:t>
            </w:r>
          </w:p>
        </w:tc>
        <w:tc>
          <w:tcPr>
            <w:tcW w:w="3971" w:type="dxa"/>
          </w:tcPr>
          <w:p w14:paraId="2BAC7514" w14:textId="6FDA915C" w:rsidR="00474A5F" w:rsidRPr="002648F1" w:rsidRDefault="00474A5F" w:rsidP="00474A5F">
            <w:pPr>
              <w:jc w:val="both"/>
              <w:rPr>
                <w:lang w:val="ru-RU"/>
              </w:rPr>
            </w:pPr>
            <w:r w:rsidRPr="00EA5FC0">
              <w:rPr>
                <w:lang w:val="kk-KZ"/>
              </w:rPr>
              <w:t>Алматы, Қазақ университеті</w:t>
            </w:r>
            <w:r w:rsidRPr="00EA5FC0">
              <w:rPr>
                <w:rFonts w:eastAsia="MS Mincho"/>
                <w:lang w:val="kk-KZ"/>
              </w:rPr>
              <w:t>, 20</w:t>
            </w:r>
            <w:r>
              <w:rPr>
                <w:rFonts w:eastAsia="MS Mincho"/>
                <w:lang w:val="kk-KZ"/>
              </w:rPr>
              <w:t>24</w:t>
            </w:r>
            <w:r w:rsidRPr="00EA5FC0">
              <w:rPr>
                <w:rFonts w:eastAsia="MS Mincho"/>
                <w:lang w:val="kk-KZ"/>
              </w:rPr>
              <w:t>. – 1</w:t>
            </w:r>
            <w:r>
              <w:rPr>
                <w:rFonts w:eastAsia="MS Mincho"/>
                <w:lang w:val="kk-KZ"/>
              </w:rPr>
              <w:t>94</w:t>
            </w:r>
            <w:r w:rsidRPr="00EA5FC0">
              <w:rPr>
                <w:rFonts w:eastAsia="MS Mincho"/>
                <w:lang w:val="kk-KZ"/>
              </w:rPr>
              <w:t xml:space="preserve"> б. </w:t>
            </w:r>
            <w:r>
              <w:rPr>
                <w:rFonts w:eastAsia="MS Mincho"/>
                <w:lang w:val="kk-KZ"/>
              </w:rPr>
              <w:t xml:space="preserve">12,12 </w:t>
            </w:r>
            <w:r w:rsidRPr="00A85461">
              <w:rPr>
                <w:lang w:val="kk-KZ"/>
              </w:rPr>
              <w:t>баспа табақ.</w:t>
            </w:r>
          </w:p>
        </w:tc>
        <w:tc>
          <w:tcPr>
            <w:tcW w:w="2409" w:type="dxa"/>
          </w:tcPr>
          <w:p w14:paraId="721F0CCB" w14:textId="77777777" w:rsidR="00474A5F" w:rsidRDefault="00474A5F" w:rsidP="00474A5F">
            <w:pPr>
              <w:jc w:val="both"/>
              <w:rPr>
                <w:lang w:val="kk-KZ"/>
              </w:rPr>
            </w:pPr>
            <w:r>
              <w:rPr>
                <w:lang w:val="kk-KZ"/>
              </w:rPr>
              <w:t>Қарымхан А.,</w:t>
            </w:r>
          </w:p>
          <w:p w14:paraId="12145B4E" w14:textId="5A1F2F18" w:rsidR="00474A5F" w:rsidRPr="00941C95" w:rsidRDefault="00474A5F" w:rsidP="00474A5F">
            <w:pPr>
              <w:jc w:val="both"/>
              <w:rPr>
                <w:lang w:val="kk-KZ"/>
              </w:rPr>
            </w:pPr>
            <w:r>
              <w:rPr>
                <w:lang w:val="kk-KZ"/>
              </w:rPr>
              <w:t>Нұрланғазықызы Б.</w:t>
            </w:r>
          </w:p>
        </w:tc>
      </w:tr>
      <w:tr w:rsidR="00474A5F" w:rsidRPr="00256769" w14:paraId="4D7012B1" w14:textId="77777777" w:rsidTr="00587EA3">
        <w:trPr>
          <w:trHeight w:val="202"/>
        </w:trPr>
        <w:tc>
          <w:tcPr>
            <w:tcW w:w="10065" w:type="dxa"/>
            <w:gridSpan w:val="4"/>
          </w:tcPr>
          <w:p w14:paraId="0E30784E" w14:textId="77777777" w:rsidR="00474A5F" w:rsidRDefault="00474A5F" w:rsidP="00474A5F">
            <w:pPr>
              <w:jc w:val="center"/>
              <w:rPr>
                <w:b/>
                <w:sz w:val="22"/>
                <w:szCs w:val="22"/>
                <w:lang w:val="kk-KZ"/>
              </w:rPr>
            </w:pPr>
          </w:p>
          <w:p w14:paraId="213CFE44" w14:textId="50D172DD" w:rsidR="00474A5F" w:rsidRDefault="00474A5F" w:rsidP="00474A5F">
            <w:pPr>
              <w:jc w:val="center"/>
              <w:rPr>
                <w:b/>
                <w:sz w:val="22"/>
                <w:szCs w:val="22"/>
                <w:lang w:val="kk-KZ"/>
              </w:rPr>
            </w:pPr>
            <w:r w:rsidRPr="00E32770">
              <w:rPr>
                <w:b/>
                <w:sz w:val="22"/>
                <w:szCs w:val="22"/>
                <w:lang w:val="kk-KZ"/>
              </w:rPr>
              <w:t>Авторлық куәлік</w:t>
            </w:r>
          </w:p>
          <w:p w14:paraId="2B3FE63A" w14:textId="43E1CB5D" w:rsidR="00474A5F" w:rsidRPr="003B5167" w:rsidRDefault="00474A5F" w:rsidP="00474A5F">
            <w:pPr>
              <w:jc w:val="center"/>
              <w:rPr>
                <w:b/>
                <w:bCs/>
              </w:rPr>
            </w:pPr>
          </w:p>
        </w:tc>
      </w:tr>
      <w:tr w:rsidR="00474A5F" w:rsidRPr="004457F4" w14:paraId="774FC325" w14:textId="77777777" w:rsidTr="00746BFC">
        <w:trPr>
          <w:trHeight w:val="202"/>
        </w:trPr>
        <w:tc>
          <w:tcPr>
            <w:tcW w:w="566" w:type="dxa"/>
          </w:tcPr>
          <w:p w14:paraId="7001BFA2" w14:textId="4530EA2F" w:rsidR="00474A5F" w:rsidRPr="003B5167" w:rsidRDefault="00474A5F" w:rsidP="00474A5F">
            <w:pPr>
              <w:jc w:val="center"/>
            </w:pPr>
            <w:r>
              <w:t>1</w:t>
            </w:r>
          </w:p>
        </w:tc>
        <w:tc>
          <w:tcPr>
            <w:tcW w:w="3119" w:type="dxa"/>
          </w:tcPr>
          <w:p w14:paraId="3C7D0D25" w14:textId="42BAAB95" w:rsidR="00474A5F" w:rsidRPr="004457F4" w:rsidRDefault="00474A5F" w:rsidP="00474A5F">
            <w:pPr>
              <w:widowControl w:val="0"/>
              <w:tabs>
                <w:tab w:val="left" w:pos="851"/>
                <w:tab w:val="left" w:pos="993"/>
              </w:tabs>
              <w:rPr>
                <w:lang w:val="kk-KZ"/>
              </w:rPr>
            </w:pPr>
            <w:r w:rsidRPr="004457F4">
              <w:rPr>
                <w:sz w:val="22"/>
                <w:szCs w:val="22"/>
                <w:lang w:val="kk-KZ"/>
              </w:rPr>
              <w:t>Ресми-іскери клишелер</w:t>
            </w:r>
          </w:p>
        </w:tc>
        <w:tc>
          <w:tcPr>
            <w:tcW w:w="3971" w:type="dxa"/>
          </w:tcPr>
          <w:p w14:paraId="31558D44" w14:textId="0E55493A" w:rsidR="00474A5F" w:rsidRPr="004457F4" w:rsidRDefault="00474A5F" w:rsidP="00474A5F">
            <w:pPr>
              <w:jc w:val="both"/>
              <w:rPr>
                <w:sz w:val="22"/>
                <w:szCs w:val="22"/>
                <w:lang w:val="kk-KZ"/>
              </w:rPr>
            </w:pPr>
            <w:r w:rsidRPr="004B3530">
              <w:rPr>
                <w:sz w:val="22"/>
                <w:szCs w:val="22"/>
                <w:lang w:val="kk-KZ"/>
              </w:rPr>
              <w:t xml:space="preserve">Монография. </w:t>
            </w:r>
            <w:r>
              <w:rPr>
                <w:sz w:val="22"/>
                <w:szCs w:val="22"/>
                <w:lang w:val="kk-KZ"/>
              </w:rPr>
              <w:t>–</w:t>
            </w:r>
            <w:r w:rsidRPr="004B3530">
              <w:rPr>
                <w:sz w:val="22"/>
                <w:szCs w:val="22"/>
                <w:lang w:val="kk-KZ"/>
              </w:rPr>
              <w:t xml:space="preserve"> 2020 жылғы «7» ақпан, № 8042</w:t>
            </w:r>
          </w:p>
        </w:tc>
        <w:tc>
          <w:tcPr>
            <w:tcW w:w="2409" w:type="dxa"/>
          </w:tcPr>
          <w:p w14:paraId="75B9E33E" w14:textId="508F5AB8" w:rsidR="00474A5F" w:rsidRPr="00941C95" w:rsidRDefault="00474A5F" w:rsidP="00474A5F">
            <w:pPr>
              <w:jc w:val="center"/>
              <w:rPr>
                <w:lang w:val="kk-KZ"/>
              </w:rPr>
            </w:pPr>
          </w:p>
        </w:tc>
      </w:tr>
      <w:tr w:rsidR="00474A5F" w:rsidRPr="00082C4B" w14:paraId="634388C9" w14:textId="77777777" w:rsidTr="00746BFC">
        <w:trPr>
          <w:trHeight w:val="202"/>
        </w:trPr>
        <w:tc>
          <w:tcPr>
            <w:tcW w:w="566" w:type="dxa"/>
          </w:tcPr>
          <w:p w14:paraId="0051CF41" w14:textId="64183C24" w:rsidR="00474A5F" w:rsidRDefault="00474A5F" w:rsidP="00474A5F">
            <w:pPr>
              <w:jc w:val="center"/>
            </w:pPr>
            <w:r>
              <w:rPr>
                <w:lang w:val="kk-KZ"/>
              </w:rPr>
              <w:t>2</w:t>
            </w:r>
          </w:p>
        </w:tc>
        <w:tc>
          <w:tcPr>
            <w:tcW w:w="3119" w:type="dxa"/>
          </w:tcPr>
          <w:p w14:paraId="39DC15B5" w14:textId="77777777" w:rsidR="00474A5F" w:rsidRPr="004457F4" w:rsidRDefault="00474A5F" w:rsidP="00474A5F">
            <w:pPr>
              <w:jc w:val="both"/>
              <w:rPr>
                <w:sz w:val="22"/>
                <w:szCs w:val="22"/>
                <w:lang w:val="kk-KZ"/>
              </w:rPr>
            </w:pPr>
            <w:r w:rsidRPr="004457F4">
              <w:rPr>
                <w:sz w:val="22"/>
                <w:szCs w:val="22"/>
                <w:lang w:val="kk-KZ"/>
              </w:rPr>
              <w:t>Тілдік қатынас</w:t>
            </w:r>
          </w:p>
          <w:p w14:paraId="5D88B373" w14:textId="77777777" w:rsidR="00474A5F" w:rsidRPr="004457F4" w:rsidRDefault="00474A5F" w:rsidP="00474A5F">
            <w:pPr>
              <w:jc w:val="both"/>
              <w:rPr>
                <w:sz w:val="22"/>
                <w:szCs w:val="22"/>
                <w:lang w:val="kk-KZ"/>
              </w:rPr>
            </w:pPr>
          </w:p>
        </w:tc>
        <w:tc>
          <w:tcPr>
            <w:tcW w:w="3971" w:type="dxa"/>
          </w:tcPr>
          <w:p w14:paraId="60591D84" w14:textId="4B399B91" w:rsidR="00474A5F" w:rsidRPr="004457F4" w:rsidRDefault="00474A5F" w:rsidP="00474A5F">
            <w:pPr>
              <w:jc w:val="both"/>
              <w:rPr>
                <w:sz w:val="22"/>
                <w:szCs w:val="22"/>
                <w:lang w:val="kk-KZ"/>
              </w:rPr>
            </w:pPr>
            <w:r w:rsidRPr="004457F4">
              <w:rPr>
                <w:sz w:val="22"/>
                <w:szCs w:val="22"/>
                <w:lang w:val="kk-KZ"/>
              </w:rPr>
              <w:t xml:space="preserve">Оқу-әдістемелік құрал. </w:t>
            </w:r>
            <w:r>
              <w:rPr>
                <w:sz w:val="22"/>
                <w:szCs w:val="22"/>
                <w:lang w:val="kk-KZ"/>
              </w:rPr>
              <w:t>–</w:t>
            </w:r>
            <w:r w:rsidRPr="004457F4">
              <w:rPr>
                <w:sz w:val="22"/>
                <w:szCs w:val="22"/>
                <w:lang w:val="kk-KZ"/>
              </w:rPr>
              <w:t xml:space="preserve"> 2020 жылғы «21» қазан, № 12723</w:t>
            </w:r>
          </w:p>
        </w:tc>
        <w:tc>
          <w:tcPr>
            <w:tcW w:w="2409" w:type="dxa"/>
          </w:tcPr>
          <w:p w14:paraId="55CE37E7" w14:textId="77777777" w:rsidR="00474A5F" w:rsidRPr="00941C95" w:rsidRDefault="00474A5F" w:rsidP="00474A5F">
            <w:pPr>
              <w:jc w:val="center"/>
              <w:rPr>
                <w:lang w:val="kk-KZ"/>
              </w:rPr>
            </w:pPr>
          </w:p>
        </w:tc>
      </w:tr>
      <w:tr w:rsidR="00474A5F" w:rsidRPr="00082C4B" w14:paraId="2FCFC985" w14:textId="77777777" w:rsidTr="00746BFC">
        <w:trPr>
          <w:trHeight w:val="202"/>
        </w:trPr>
        <w:tc>
          <w:tcPr>
            <w:tcW w:w="566" w:type="dxa"/>
          </w:tcPr>
          <w:p w14:paraId="267C8D13" w14:textId="10C81496" w:rsidR="00474A5F" w:rsidRPr="004457F4" w:rsidRDefault="00474A5F" w:rsidP="00474A5F">
            <w:pPr>
              <w:jc w:val="center"/>
              <w:rPr>
                <w:lang w:val="kk-KZ"/>
              </w:rPr>
            </w:pPr>
            <w:r>
              <w:rPr>
                <w:lang w:val="kk-KZ"/>
              </w:rPr>
              <w:t>3</w:t>
            </w:r>
          </w:p>
        </w:tc>
        <w:tc>
          <w:tcPr>
            <w:tcW w:w="3119" w:type="dxa"/>
          </w:tcPr>
          <w:p w14:paraId="133CE11B" w14:textId="35678892" w:rsidR="00474A5F" w:rsidRPr="004457F4" w:rsidRDefault="00474A5F" w:rsidP="00474A5F">
            <w:pPr>
              <w:jc w:val="both"/>
              <w:rPr>
                <w:sz w:val="22"/>
                <w:szCs w:val="22"/>
                <w:lang w:val="kk-KZ"/>
              </w:rPr>
            </w:pPr>
            <w:r w:rsidRPr="004457F4">
              <w:rPr>
                <w:sz w:val="22"/>
                <w:szCs w:val="22"/>
                <w:lang w:val="kk-KZ"/>
              </w:rPr>
              <w:t>Құжаттық лингвистика</w:t>
            </w:r>
          </w:p>
        </w:tc>
        <w:tc>
          <w:tcPr>
            <w:tcW w:w="3971" w:type="dxa"/>
          </w:tcPr>
          <w:p w14:paraId="21947C10" w14:textId="5D2A6613" w:rsidR="00474A5F" w:rsidRPr="004457F4" w:rsidRDefault="00474A5F" w:rsidP="00474A5F">
            <w:pPr>
              <w:jc w:val="both"/>
              <w:rPr>
                <w:sz w:val="22"/>
                <w:szCs w:val="22"/>
                <w:lang w:val="kk-KZ"/>
              </w:rPr>
            </w:pPr>
            <w:r w:rsidRPr="004457F4">
              <w:rPr>
                <w:sz w:val="22"/>
                <w:szCs w:val="22"/>
                <w:lang w:val="kk-KZ"/>
              </w:rPr>
              <w:t xml:space="preserve">Оқу-әдістемелік құрал. </w:t>
            </w:r>
            <w:r>
              <w:rPr>
                <w:sz w:val="22"/>
                <w:szCs w:val="22"/>
                <w:lang w:val="kk-KZ"/>
              </w:rPr>
              <w:t>–</w:t>
            </w:r>
            <w:r w:rsidRPr="004457F4">
              <w:rPr>
                <w:sz w:val="22"/>
                <w:szCs w:val="22"/>
                <w:lang w:val="kk-KZ"/>
              </w:rPr>
              <w:t xml:space="preserve"> 2020 жылғы «21» қазан, № 12712</w:t>
            </w:r>
          </w:p>
        </w:tc>
        <w:tc>
          <w:tcPr>
            <w:tcW w:w="2409" w:type="dxa"/>
          </w:tcPr>
          <w:p w14:paraId="58682E94" w14:textId="77777777" w:rsidR="00474A5F" w:rsidRPr="00941C95" w:rsidRDefault="00474A5F" w:rsidP="00474A5F">
            <w:pPr>
              <w:jc w:val="center"/>
              <w:rPr>
                <w:lang w:val="kk-KZ"/>
              </w:rPr>
            </w:pPr>
          </w:p>
        </w:tc>
      </w:tr>
      <w:tr w:rsidR="00474A5F" w:rsidRPr="00082C4B" w14:paraId="795D7675" w14:textId="77777777" w:rsidTr="00746BFC">
        <w:trPr>
          <w:trHeight w:val="202"/>
        </w:trPr>
        <w:tc>
          <w:tcPr>
            <w:tcW w:w="566" w:type="dxa"/>
          </w:tcPr>
          <w:p w14:paraId="1B503A8D" w14:textId="66CA7A5C" w:rsidR="00474A5F" w:rsidRDefault="00474A5F" w:rsidP="00474A5F">
            <w:pPr>
              <w:jc w:val="center"/>
              <w:rPr>
                <w:lang w:val="kk-KZ"/>
              </w:rPr>
            </w:pPr>
            <w:r>
              <w:rPr>
                <w:lang w:val="kk-KZ"/>
              </w:rPr>
              <w:t>4</w:t>
            </w:r>
          </w:p>
        </w:tc>
        <w:tc>
          <w:tcPr>
            <w:tcW w:w="3119" w:type="dxa"/>
          </w:tcPr>
          <w:p w14:paraId="6FE2FED3" w14:textId="72159BC5" w:rsidR="00474A5F" w:rsidRPr="004457F4" w:rsidRDefault="00474A5F" w:rsidP="00474A5F">
            <w:pPr>
              <w:jc w:val="both"/>
              <w:rPr>
                <w:sz w:val="22"/>
                <w:szCs w:val="22"/>
                <w:lang w:val="kk-KZ"/>
              </w:rPr>
            </w:pPr>
            <w:r w:rsidRPr="004457F4">
              <w:rPr>
                <w:sz w:val="22"/>
                <w:szCs w:val="22"/>
                <w:lang w:val="kk-KZ"/>
              </w:rPr>
              <w:t>Тіл біліміне кіріспе</w:t>
            </w:r>
          </w:p>
        </w:tc>
        <w:tc>
          <w:tcPr>
            <w:tcW w:w="3971" w:type="dxa"/>
          </w:tcPr>
          <w:p w14:paraId="7256C90E" w14:textId="533FBAEB" w:rsidR="00474A5F" w:rsidRPr="004457F4" w:rsidRDefault="00474A5F" w:rsidP="00474A5F">
            <w:pPr>
              <w:jc w:val="both"/>
              <w:rPr>
                <w:sz w:val="22"/>
                <w:szCs w:val="22"/>
                <w:lang w:val="kk-KZ"/>
              </w:rPr>
            </w:pPr>
            <w:r w:rsidRPr="004457F4">
              <w:rPr>
                <w:sz w:val="22"/>
                <w:szCs w:val="22"/>
                <w:lang w:val="kk-KZ"/>
              </w:rPr>
              <w:t xml:space="preserve">Оқу құралы. </w:t>
            </w:r>
            <w:r>
              <w:rPr>
                <w:sz w:val="22"/>
                <w:szCs w:val="22"/>
                <w:lang w:val="kk-KZ"/>
              </w:rPr>
              <w:t>–</w:t>
            </w:r>
            <w:r w:rsidRPr="004457F4">
              <w:rPr>
                <w:sz w:val="22"/>
                <w:szCs w:val="22"/>
                <w:lang w:val="kk-KZ"/>
              </w:rPr>
              <w:t xml:space="preserve"> 2020 жылғы «16» қараша, № 13219</w:t>
            </w:r>
          </w:p>
        </w:tc>
        <w:tc>
          <w:tcPr>
            <w:tcW w:w="2409" w:type="dxa"/>
          </w:tcPr>
          <w:p w14:paraId="54972473" w14:textId="77777777" w:rsidR="00474A5F" w:rsidRDefault="00474A5F" w:rsidP="00474A5F">
            <w:pPr>
              <w:rPr>
                <w:lang w:val="kk-KZ"/>
              </w:rPr>
            </w:pPr>
            <w:r>
              <w:rPr>
                <w:lang w:val="kk-KZ"/>
              </w:rPr>
              <w:t>Мадиева Г.Б.,</w:t>
            </w:r>
          </w:p>
          <w:p w14:paraId="066C0737" w14:textId="65109CEF" w:rsidR="00474A5F" w:rsidRPr="00941C95" w:rsidRDefault="00474A5F" w:rsidP="00474A5F">
            <w:pPr>
              <w:rPr>
                <w:lang w:val="kk-KZ"/>
              </w:rPr>
            </w:pPr>
            <w:r>
              <w:rPr>
                <w:lang w:val="kk-KZ"/>
              </w:rPr>
              <w:t>Бектемирова С.Б.</w:t>
            </w:r>
          </w:p>
        </w:tc>
      </w:tr>
    </w:tbl>
    <w:p w14:paraId="469B0045" w14:textId="4F471508" w:rsidR="005F5DC7" w:rsidRPr="00805A21" w:rsidRDefault="005F5DC7" w:rsidP="00805A21">
      <w:pPr>
        <w:rPr>
          <w:b/>
          <w:rtl/>
          <w:lang w:val="kk-KZ"/>
        </w:rPr>
      </w:pPr>
    </w:p>
    <w:sectPr w:rsidR="005F5DC7" w:rsidRPr="00805A21" w:rsidSect="00805A21">
      <w:footerReference w:type="default" r:id="rId34"/>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A23F" w14:textId="77777777" w:rsidR="008E6513" w:rsidRDefault="008E6513" w:rsidP="00C947CD">
      <w:r>
        <w:separator/>
      </w:r>
    </w:p>
  </w:endnote>
  <w:endnote w:type="continuationSeparator" w:id="0">
    <w:p w14:paraId="7CC30EC1" w14:textId="77777777" w:rsidR="008E6513" w:rsidRDefault="008E6513"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E61D" w14:textId="0B51F2E3" w:rsidR="00C947CD" w:rsidRPr="005F5DC7" w:rsidRDefault="00C947CD" w:rsidP="00C947CD">
    <w:pPr>
      <w:ind w:left="1134"/>
      <w:jc w:val="both"/>
      <w:rPr>
        <w:sz w:val="22"/>
        <w:lang w:val="kk-KZ"/>
      </w:rPr>
    </w:pPr>
    <w:r>
      <w:rPr>
        <w:sz w:val="22"/>
        <w:lang w:val="kk-KZ"/>
      </w:rPr>
      <w:t>Ізденуші</w:t>
    </w:r>
    <w:r w:rsidRPr="00A94D2A">
      <w:rPr>
        <w:sz w:val="22"/>
        <w:lang w:val="ru-RU"/>
      </w:rPr>
      <w:tab/>
    </w:r>
    <w:r w:rsidRPr="00A94D2A">
      <w:rPr>
        <w:sz w:val="22"/>
        <w:lang w:val="ru-RU"/>
      </w:rPr>
      <w:tab/>
    </w:r>
    <w:r w:rsidRPr="00A94D2A">
      <w:rPr>
        <w:sz w:val="22"/>
        <w:lang w:val="ru-RU"/>
      </w:rPr>
      <w:tab/>
    </w:r>
    <w:r w:rsidRPr="00A94D2A">
      <w:rPr>
        <w:sz w:val="22"/>
        <w:lang w:val="ru-RU"/>
      </w:rPr>
      <w:tab/>
    </w:r>
    <w:r w:rsidRPr="00A94D2A">
      <w:rPr>
        <w:sz w:val="22"/>
        <w:lang w:val="ru-RU"/>
      </w:rPr>
      <w:tab/>
    </w:r>
    <w:r w:rsidRPr="00A94D2A">
      <w:rPr>
        <w:sz w:val="22"/>
        <w:lang w:val="ru-RU"/>
      </w:rPr>
      <w:tab/>
    </w:r>
    <w:r w:rsidRPr="00A94D2A">
      <w:rPr>
        <w:sz w:val="22"/>
        <w:lang w:val="ru-RU"/>
      </w:rPr>
      <w:tab/>
    </w:r>
    <w:r w:rsidRPr="00A94D2A">
      <w:rPr>
        <w:sz w:val="22"/>
        <w:lang w:val="ru-RU"/>
      </w:rPr>
      <w:tab/>
    </w:r>
    <w:r w:rsidRPr="00A94D2A">
      <w:rPr>
        <w:sz w:val="22"/>
        <w:lang w:val="ru-RU"/>
      </w:rPr>
      <w:tab/>
    </w:r>
    <w:r w:rsidR="00A94D2A">
      <w:rPr>
        <w:sz w:val="22"/>
        <w:lang w:val="ru-RU"/>
      </w:rPr>
      <w:t>М</w:t>
    </w:r>
    <w:r w:rsidR="000346D8">
      <w:rPr>
        <w:sz w:val="22"/>
        <w:lang w:val="kk-KZ"/>
      </w:rPr>
      <w:t>.</w:t>
    </w:r>
    <w:r w:rsidR="00A94D2A">
      <w:rPr>
        <w:sz w:val="22"/>
        <w:lang w:val="kk-KZ"/>
      </w:rPr>
      <w:t>К</w:t>
    </w:r>
    <w:r w:rsidR="000346D8">
      <w:rPr>
        <w:sz w:val="22"/>
        <w:lang w:val="kk-KZ"/>
      </w:rPr>
      <w:t xml:space="preserve">. </w:t>
    </w:r>
    <w:r w:rsidR="00A94D2A">
      <w:rPr>
        <w:sz w:val="22"/>
        <w:lang w:val="kk-KZ"/>
      </w:rPr>
      <w:t>Мамбетова</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46BB2644" w14:textId="77777777"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ADBF" w14:textId="509659D1"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AE1795">
      <w:rPr>
        <w:sz w:val="22"/>
        <w:lang w:val="kk-KZ"/>
      </w:rPr>
      <w:t>М</w:t>
    </w:r>
    <w:r w:rsidR="0000443C">
      <w:rPr>
        <w:sz w:val="22"/>
        <w:lang w:val="kk-KZ"/>
      </w:rPr>
      <w:t>.</w:t>
    </w:r>
    <w:r w:rsidR="00AE1795">
      <w:rPr>
        <w:sz w:val="22"/>
        <w:lang w:val="kk-KZ"/>
      </w:rPr>
      <w:t>К</w:t>
    </w:r>
    <w:r w:rsidR="0000443C">
      <w:rPr>
        <w:sz w:val="22"/>
        <w:lang w:val="kk-KZ"/>
      </w:rPr>
      <w:t xml:space="preserve">. </w:t>
    </w:r>
    <w:r w:rsidR="00AE1795">
      <w:rPr>
        <w:sz w:val="22"/>
        <w:lang w:val="kk-KZ"/>
      </w:rPr>
      <w:t>Мамбетова</w:t>
    </w:r>
    <w:r>
      <w:rPr>
        <w:sz w:val="22"/>
        <w:lang w:val="kk-KZ"/>
      </w:rPr>
      <w:t xml:space="preserve"> </w:t>
    </w:r>
  </w:p>
  <w:p w14:paraId="6A646EA9" w14:textId="77777777" w:rsidR="005F5DC7" w:rsidRPr="00A93321" w:rsidRDefault="005F5DC7" w:rsidP="005F5DC7">
    <w:pPr>
      <w:jc w:val="both"/>
      <w:rPr>
        <w:sz w:val="22"/>
        <w:lang w:val="kk-KZ"/>
      </w:rPr>
    </w:pPr>
  </w:p>
  <w:p w14:paraId="29F62BB4" w14:textId="63F757DA" w:rsidR="005F5DC7" w:rsidRDefault="005F5DC7"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4758" w14:textId="77777777" w:rsidR="008E6513" w:rsidRDefault="008E6513" w:rsidP="00C947CD">
      <w:r>
        <w:separator/>
      </w:r>
    </w:p>
  </w:footnote>
  <w:footnote w:type="continuationSeparator" w:id="0">
    <w:p w14:paraId="74CF024C" w14:textId="77777777" w:rsidR="008E6513" w:rsidRDefault="008E6513"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BD0FAA"/>
    <w:multiLevelType w:val="hybridMultilevel"/>
    <w:tmpl w:val="5252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73DDD"/>
    <w:multiLevelType w:val="hybridMultilevel"/>
    <w:tmpl w:val="52529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2412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981993">
    <w:abstractNumId w:val="1"/>
  </w:num>
  <w:num w:numId="3" w16cid:durableId="1196232240">
    <w:abstractNumId w:val="2"/>
  </w:num>
  <w:num w:numId="4" w16cid:durableId="1152209751">
    <w:abstractNumId w:val="0"/>
  </w:num>
  <w:num w:numId="5" w16cid:durableId="1003245961">
    <w:abstractNumId w:val="3"/>
  </w:num>
  <w:num w:numId="6" w16cid:durableId="288900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43C"/>
    <w:rsid w:val="0000602F"/>
    <w:rsid w:val="00012A4D"/>
    <w:rsid w:val="000169D2"/>
    <w:rsid w:val="000176C3"/>
    <w:rsid w:val="00017D76"/>
    <w:rsid w:val="000265E3"/>
    <w:rsid w:val="000266C7"/>
    <w:rsid w:val="00027B97"/>
    <w:rsid w:val="000317E9"/>
    <w:rsid w:val="00033749"/>
    <w:rsid w:val="000346D8"/>
    <w:rsid w:val="00037B76"/>
    <w:rsid w:val="00037F40"/>
    <w:rsid w:val="0004465A"/>
    <w:rsid w:val="000472EC"/>
    <w:rsid w:val="00051229"/>
    <w:rsid w:val="00052446"/>
    <w:rsid w:val="00053F8B"/>
    <w:rsid w:val="00054183"/>
    <w:rsid w:val="000550ED"/>
    <w:rsid w:val="000568F7"/>
    <w:rsid w:val="00056B51"/>
    <w:rsid w:val="00060AD6"/>
    <w:rsid w:val="00062C93"/>
    <w:rsid w:val="00063EDD"/>
    <w:rsid w:val="00070537"/>
    <w:rsid w:val="00070B07"/>
    <w:rsid w:val="00071A37"/>
    <w:rsid w:val="00073425"/>
    <w:rsid w:val="00082C4B"/>
    <w:rsid w:val="00083566"/>
    <w:rsid w:val="00084204"/>
    <w:rsid w:val="000844A1"/>
    <w:rsid w:val="000A22B9"/>
    <w:rsid w:val="000A5BEC"/>
    <w:rsid w:val="000A687F"/>
    <w:rsid w:val="000B461B"/>
    <w:rsid w:val="000B4920"/>
    <w:rsid w:val="000B6BCF"/>
    <w:rsid w:val="000C197D"/>
    <w:rsid w:val="000C1B5B"/>
    <w:rsid w:val="000C476A"/>
    <w:rsid w:val="000D2D53"/>
    <w:rsid w:val="000D6D23"/>
    <w:rsid w:val="000D7FDE"/>
    <w:rsid w:val="000E09B2"/>
    <w:rsid w:val="000E1036"/>
    <w:rsid w:val="0010114B"/>
    <w:rsid w:val="00111958"/>
    <w:rsid w:val="00111B57"/>
    <w:rsid w:val="00112D84"/>
    <w:rsid w:val="00114407"/>
    <w:rsid w:val="00117F43"/>
    <w:rsid w:val="00123930"/>
    <w:rsid w:val="001270BC"/>
    <w:rsid w:val="00131BD7"/>
    <w:rsid w:val="0013323B"/>
    <w:rsid w:val="00141708"/>
    <w:rsid w:val="00143228"/>
    <w:rsid w:val="001433A2"/>
    <w:rsid w:val="001446C0"/>
    <w:rsid w:val="00151F58"/>
    <w:rsid w:val="00157A16"/>
    <w:rsid w:val="0016055A"/>
    <w:rsid w:val="00164876"/>
    <w:rsid w:val="001670FE"/>
    <w:rsid w:val="001703C5"/>
    <w:rsid w:val="00171327"/>
    <w:rsid w:val="0017540D"/>
    <w:rsid w:val="00180030"/>
    <w:rsid w:val="001A1E2C"/>
    <w:rsid w:val="001A2FB3"/>
    <w:rsid w:val="001A4158"/>
    <w:rsid w:val="001A49DF"/>
    <w:rsid w:val="001B027A"/>
    <w:rsid w:val="001B5777"/>
    <w:rsid w:val="001B5E78"/>
    <w:rsid w:val="001C19E4"/>
    <w:rsid w:val="001C1EE0"/>
    <w:rsid w:val="001C1F97"/>
    <w:rsid w:val="001C2338"/>
    <w:rsid w:val="001C2498"/>
    <w:rsid w:val="001C3E50"/>
    <w:rsid w:val="001C51B8"/>
    <w:rsid w:val="001D066C"/>
    <w:rsid w:val="001D0707"/>
    <w:rsid w:val="001D179D"/>
    <w:rsid w:val="001D294B"/>
    <w:rsid w:val="001D5186"/>
    <w:rsid w:val="001E6826"/>
    <w:rsid w:val="001F0152"/>
    <w:rsid w:val="001F0C4C"/>
    <w:rsid w:val="001F139F"/>
    <w:rsid w:val="001F1E0D"/>
    <w:rsid w:val="001F635F"/>
    <w:rsid w:val="002072B9"/>
    <w:rsid w:val="00221441"/>
    <w:rsid w:val="00230D51"/>
    <w:rsid w:val="00242605"/>
    <w:rsid w:val="002469A2"/>
    <w:rsid w:val="00254CFF"/>
    <w:rsid w:val="002556DA"/>
    <w:rsid w:val="00256769"/>
    <w:rsid w:val="0026056C"/>
    <w:rsid w:val="00264009"/>
    <w:rsid w:val="002648F1"/>
    <w:rsid w:val="002650A6"/>
    <w:rsid w:val="0027080E"/>
    <w:rsid w:val="00272480"/>
    <w:rsid w:val="00284213"/>
    <w:rsid w:val="00284F55"/>
    <w:rsid w:val="00294132"/>
    <w:rsid w:val="002967D4"/>
    <w:rsid w:val="002B1CED"/>
    <w:rsid w:val="002B5841"/>
    <w:rsid w:val="002B65E7"/>
    <w:rsid w:val="002C22EB"/>
    <w:rsid w:val="002D3E1D"/>
    <w:rsid w:val="002F27BB"/>
    <w:rsid w:val="002F573A"/>
    <w:rsid w:val="002F66DF"/>
    <w:rsid w:val="002F7ED9"/>
    <w:rsid w:val="00306AA9"/>
    <w:rsid w:val="003079CD"/>
    <w:rsid w:val="00310240"/>
    <w:rsid w:val="00316194"/>
    <w:rsid w:val="003216C6"/>
    <w:rsid w:val="00324866"/>
    <w:rsid w:val="00325851"/>
    <w:rsid w:val="00325BCD"/>
    <w:rsid w:val="003307E7"/>
    <w:rsid w:val="0033561A"/>
    <w:rsid w:val="003463FC"/>
    <w:rsid w:val="00351D25"/>
    <w:rsid w:val="00354F3F"/>
    <w:rsid w:val="00355EFB"/>
    <w:rsid w:val="00370687"/>
    <w:rsid w:val="00370711"/>
    <w:rsid w:val="00374140"/>
    <w:rsid w:val="00374540"/>
    <w:rsid w:val="00382E17"/>
    <w:rsid w:val="00383F26"/>
    <w:rsid w:val="003849A5"/>
    <w:rsid w:val="00386981"/>
    <w:rsid w:val="0039230D"/>
    <w:rsid w:val="003933AF"/>
    <w:rsid w:val="00393CC3"/>
    <w:rsid w:val="00396F8A"/>
    <w:rsid w:val="003A3486"/>
    <w:rsid w:val="003A742D"/>
    <w:rsid w:val="003A7FF5"/>
    <w:rsid w:val="003B2919"/>
    <w:rsid w:val="003B5167"/>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32539"/>
    <w:rsid w:val="0043679D"/>
    <w:rsid w:val="0043797E"/>
    <w:rsid w:val="00442D8F"/>
    <w:rsid w:val="004443C9"/>
    <w:rsid w:val="004457F4"/>
    <w:rsid w:val="0044665A"/>
    <w:rsid w:val="004500E4"/>
    <w:rsid w:val="00451515"/>
    <w:rsid w:val="00452151"/>
    <w:rsid w:val="004546BC"/>
    <w:rsid w:val="00471ED5"/>
    <w:rsid w:val="00473304"/>
    <w:rsid w:val="004740A4"/>
    <w:rsid w:val="00474A5F"/>
    <w:rsid w:val="00486BA4"/>
    <w:rsid w:val="00490099"/>
    <w:rsid w:val="00490BE0"/>
    <w:rsid w:val="00496939"/>
    <w:rsid w:val="004A1DEE"/>
    <w:rsid w:val="004A428D"/>
    <w:rsid w:val="004A5D02"/>
    <w:rsid w:val="004A5DD9"/>
    <w:rsid w:val="004B3530"/>
    <w:rsid w:val="004B45E0"/>
    <w:rsid w:val="004B613B"/>
    <w:rsid w:val="004C1759"/>
    <w:rsid w:val="004D2C02"/>
    <w:rsid w:val="004D62AD"/>
    <w:rsid w:val="004D6F59"/>
    <w:rsid w:val="004E19DA"/>
    <w:rsid w:val="004E3775"/>
    <w:rsid w:val="004F6101"/>
    <w:rsid w:val="004F6DFA"/>
    <w:rsid w:val="00504D90"/>
    <w:rsid w:val="0051209B"/>
    <w:rsid w:val="00512A50"/>
    <w:rsid w:val="005162F3"/>
    <w:rsid w:val="00520A81"/>
    <w:rsid w:val="00525428"/>
    <w:rsid w:val="00527869"/>
    <w:rsid w:val="00531417"/>
    <w:rsid w:val="005317D7"/>
    <w:rsid w:val="005603F1"/>
    <w:rsid w:val="005612E5"/>
    <w:rsid w:val="0056354B"/>
    <w:rsid w:val="00564EEA"/>
    <w:rsid w:val="00583B23"/>
    <w:rsid w:val="00585CFE"/>
    <w:rsid w:val="00593FB0"/>
    <w:rsid w:val="00595B5D"/>
    <w:rsid w:val="00596C2E"/>
    <w:rsid w:val="005A0D86"/>
    <w:rsid w:val="005A3058"/>
    <w:rsid w:val="005A7735"/>
    <w:rsid w:val="005B0219"/>
    <w:rsid w:val="005B2FD1"/>
    <w:rsid w:val="005B328C"/>
    <w:rsid w:val="005C110E"/>
    <w:rsid w:val="005C298C"/>
    <w:rsid w:val="005C41BE"/>
    <w:rsid w:val="005C53D2"/>
    <w:rsid w:val="005C6107"/>
    <w:rsid w:val="005C61F2"/>
    <w:rsid w:val="005D0C45"/>
    <w:rsid w:val="005D3E79"/>
    <w:rsid w:val="005D4C57"/>
    <w:rsid w:val="005D4D04"/>
    <w:rsid w:val="005E1C50"/>
    <w:rsid w:val="005E4831"/>
    <w:rsid w:val="005E699F"/>
    <w:rsid w:val="005F025D"/>
    <w:rsid w:val="005F16B1"/>
    <w:rsid w:val="005F40CF"/>
    <w:rsid w:val="005F4CE5"/>
    <w:rsid w:val="005F5DC7"/>
    <w:rsid w:val="006020AA"/>
    <w:rsid w:val="00604521"/>
    <w:rsid w:val="00610CCC"/>
    <w:rsid w:val="0061323C"/>
    <w:rsid w:val="006235A4"/>
    <w:rsid w:val="00623B42"/>
    <w:rsid w:val="006319D8"/>
    <w:rsid w:val="0063228A"/>
    <w:rsid w:val="006344E7"/>
    <w:rsid w:val="006356BB"/>
    <w:rsid w:val="0063648F"/>
    <w:rsid w:val="006367EF"/>
    <w:rsid w:val="0064169B"/>
    <w:rsid w:val="00645237"/>
    <w:rsid w:val="0065098A"/>
    <w:rsid w:val="00651F0F"/>
    <w:rsid w:val="00652AD9"/>
    <w:rsid w:val="00652EDD"/>
    <w:rsid w:val="00654435"/>
    <w:rsid w:val="006716F6"/>
    <w:rsid w:val="0067191B"/>
    <w:rsid w:val="00672505"/>
    <w:rsid w:val="0068387B"/>
    <w:rsid w:val="00687368"/>
    <w:rsid w:val="00690791"/>
    <w:rsid w:val="006A4E67"/>
    <w:rsid w:val="006B26AE"/>
    <w:rsid w:val="006B2744"/>
    <w:rsid w:val="006B28C4"/>
    <w:rsid w:val="006B2C19"/>
    <w:rsid w:val="006B33B8"/>
    <w:rsid w:val="006B3F18"/>
    <w:rsid w:val="006B49DC"/>
    <w:rsid w:val="006C449A"/>
    <w:rsid w:val="006C79F8"/>
    <w:rsid w:val="006D3E0B"/>
    <w:rsid w:val="006D42FB"/>
    <w:rsid w:val="006D5303"/>
    <w:rsid w:val="006E1302"/>
    <w:rsid w:val="006F037E"/>
    <w:rsid w:val="006F7DEE"/>
    <w:rsid w:val="0070345B"/>
    <w:rsid w:val="007049B6"/>
    <w:rsid w:val="00704EC8"/>
    <w:rsid w:val="00706A2E"/>
    <w:rsid w:val="0070739A"/>
    <w:rsid w:val="00711BC0"/>
    <w:rsid w:val="0073081F"/>
    <w:rsid w:val="00732FEB"/>
    <w:rsid w:val="00735096"/>
    <w:rsid w:val="00737D66"/>
    <w:rsid w:val="007450A9"/>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A1977"/>
    <w:rsid w:val="007A29B0"/>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44460"/>
    <w:rsid w:val="008445D8"/>
    <w:rsid w:val="00855F51"/>
    <w:rsid w:val="00861D95"/>
    <w:rsid w:val="008656BF"/>
    <w:rsid w:val="008700E8"/>
    <w:rsid w:val="0087253E"/>
    <w:rsid w:val="008733F4"/>
    <w:rsid w:val="008734BC"/>
    <w:rsid w:val="00875EB9"/>
    <w:rsid w:val="00881E30"/>
    <w:rsid w:val="00885B14"/>
    <w:rsid w:val="00892A5A"/>
    <w:rsid w:val="008B1522"/>
    <w:rsid w:val="008B7AEF"/>
    <w:rsid w:val="008E0493"/>
    <w:rsid w:val="008E6513"/>
    <w:rsid w:val="008F2F29"/>
    <w:rsid w:val="009036A2"/>
    <w:rsid w:val="00903CC0"/>
    <w:rsid w:val="00904303"/>
    <w:rsid w:val="00904529"/>
    <w:rsid w:val="00906C4D"/>
    <w:rsid w:val="00912A0F"/>
    <w:rsid w:val="0091368F"/>
    <w:rsid w:val="009165B6"/>
    <w:rsid w:val="009215E3"/>
    <w:rsid w:val="00924289"/>
    <w:rsid w:val="00930967"/>
    <w:rsid w:val="00941C95"/>
    <w:rsid w:val="00951802"/>
    <w:rsid w:val="00953DC0"/>
    <w:rsid w:val="00955A0C"/>
    <w:rsid w:val="00957D24"/>
    <w:rsid w:val="00966FBA"/>
    <w:rsid w:val="0097453E"/>
    <w:rsid w:val="009762E3"/>
    <w:rsid w:val="00980731"/>
    <w:rsid w:val="009823F0"/>
    <w:rsid w:val="00984153"/>
    <w:rsid w:val="0098458E"/>
    <w:rsid w:val="009942BC"/>
    <w:rsid w:val="00997830"/>
    <w:rsid w:val="009A5E36"/>
    <w:rsid w:val="009A6DB9"/>
    <w:rsid w:val="009B32B0"/>
    <w:rsid w:val="009B71C2"/>
    <w:rsid w:val="009C3A14"/>
    <w:rsid w:val="009D3B9E"/>
    <w:rsid w:val="009D7E68"/>
    <w:rsid w:val="009E3B56"/>
    <w:rsid w:val="009E6610"/>
    <w:rsid w:val="009F7211"/>
    <w:rsid w:val="00A00256"/>
    <w:rsid w:val="00A004FD"/>
    <w:rsid w:val="00A02255"/>
    <w:rsid w:val="00A04537"/>
    <w:rsid w:val="00A10E64"/>
    <w:rsid w:val="00A1394F"/>
    <w:rsid w:val="00A15861"/>
    <w:rsid w:val="00A24A57"/>
    <w:rsid w:val="00A264A1"/>
    <w:rsid w:val="00A3014B"/>
    <w:rsid w:val="00A36937"/>
    <w:rsid w:val="00A36BC4"/>
    <w:rsid w:val="00A37883"/>
    <w:rsid w:val="00A42875"/>
    <w:rsid w:val="00A45D8F"/>
    <w:rsid w:val="00A506C9"/>
    <w:rsid w:val="00A5168A"/>
    <w:rsid w:val="00A51C71"/>
    <w:rsid w:val="00A56A2F"/>
    <w:rsid w:val="00A60932"/>
    <w:rsid w:val="00A613EA"/>
    <w:rsid w:val="00A61BE0"/>
    <w:rsid w:val="00A628FA"/>
    <w:rsid w:val="00A65FAC"/>
    <w:rsid w:val="00A66128"/>
    <w:rsid w:val="00A703DF"/>
    <w:rsid w:val="00A70B4B"/>
    <w:rsid w:val="00A7352D"/>
    <w:rsid w:val="00A875AA"/>
    <w:rsid w:val="00A91430"/>
    <w:rsid w:val="00A93321"/>
    <w:rsid w:val="00A94D2A"/>
    <w:rsid w:val="00AA140D"/>
    <w:rsid w:val="00AA19FE"/>
    <w:rsid w:val="00AA2956"/>
    <w:rsid w:val="00AB292E"/>
    <w:rsid w:val="00AB4C65"/>
    <w:rsid w:val="00AB5212"/>
    <w:rsid w:val="00AC14FF"/>
    <w:rsid w:val="00AC619B"/>
    <w:rsid w:val="00AD1C9D"/>
    <w:rsid w:val="00AD2622"/>
    <w:rsid w:val="00AD34C6"/>
    <w:rsid w:val="00AD45DE"/>
    <w:rsid w:val="00AD6983"/>
    <w:rsid w:val="00AD79F5"/>
    <w:rsid w:val="00AE1795"/>
    <w:rsid w:val="00AE278B"/>
    <w:rsid w:val="00AE3083"/>
    <w:rsid w:val="00AE4625"/>
    <w:rsid w:val="00AE4B93"/>
    <w:rsid w:val="00AF2735"/>
    <w:rsid w:val="00AF57B2"/>
    <w:rsid w:val="00AF7A6B"/>
    <w:rsid w:val="00B01C54"/>
    <w:rsid w:val="00B02795"/>
    <w:rsid w:val="00B05CFE"/>
    <w:rsid w:val="00B06EC9"/>
    <w:rsid w:val="00B10024"/>
    <w:rsid w:val="00B10B40"/>
    <w:rsid w:val="00B15A56"/>
    <w:rsid w:val="00B15E85"/>
    <w:rsid w:val="00B17E0F"/>
    <w:rsid w:val="00B219F2"/>
    <w:rsid w:val="00B27E39"/>
    <w:rsid w:val="00B355FC"/>
    <w:rsid w:val="00B516FD"/>
    <w:rsid w:val="00B56132"/>
    <w:rsid w:val="00B566F1"/>
    <w:rsid w:val="00B6152C"/>
    <w:rsid w:val="00B632A4"/>
    <w:rsid w:val="00B65AD1"/>
    <w:rsid w:val="00B66030"/>
    <w:rsid w:val="00B6687A"/>
    <w:rsid w:val="00B66D47"/>
    <w:rsid w:val="00B67AFD"/>
    <w:rsid w:val="00B73187"/>
    <w:rsid w:val="00B83893"/>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E6FA2"/>
    <w:rsid w:val="00BF3593"/>
    <w:rsid w:val="00C019A1"/>
    <w:rsid w:val="00C02117"/>
    <w:rsid w:val="00C06C47"/>
    <w:rsid w:val="00C171F1"/>
    <w:rsid w:val="00C1762C"/>
    <w:rsid w:val="00C26417"/>
    <w:rsid w:val="00C31363"/>
    <w:rsid w:val="00C35167"/>
    <w:rsid w:val="00C370AB"/>
    <w:rsid w:val="00C43340"/>
    <w:rsid w:val="00C43462"/>
    <w:rsid w:val="00C50A3E"/>
    <w:rsid w:val="00C54460"/>
    <w:rsid w:val="00C569AC"/>
    <w:rsid w:val="00C743BA"/>
    <w:rsid w:val="00C8545E"/>
    <w:rsid w:val="00C87B44"/>
    <w:rsid w:val="00C90954"/>
    <w:rsid w:val="00C93D26"/>
    <w:rsid w:val="00C947CD"/>
    <w:rsid w:val="00CA4D87"/>
    <w:rsid w:val="00CA5380"/>
    <w:rsid w:val="00CA6AA5"/>
    <w:rsid w:val="00CA7EBB"/>
    <w:rsid w:val="00CB299A"/>
    <w:rsid w:val="00CB2C28"/>
    <w:rsid w:val="00CB39FE"/>
    <w:rsid w:val="00CB4951"/>
    <w:rsid w:val="00CB6928"/>
    <w:rsid w:val="00CD1779"/>
    <w:rsid w:val="00CD1ABD"/>
    <w:rsid w:val="00CD21CF"/>
    <w:rsid w:val="00CD4C45"/>
    <w:rsid w:val="00CD76BC"/>
    <w:rsid w:val="00CE2DBA"/>
    <w:rsid w:val="00CE47E6"/>
    <w:rsid w:val="00CE6417"/>
    <w:rsid w:val="00CE78E9"/>
    <w:rsid w:val="00CF3938"/>
    <w:rsid w:val="00CF5D60"/>
    <w:rsid w:val="00CF6E08"/>
    <w:rsid w:val="00D02887"/>
    <w:rsid w:val="00D04A75"/>
    <w:rsid w:val="00D04AB4"/>
    <w:rsid w:val="00D107BC"/>
    <w:rsid w:val="00D15E11"/>
    <w:rsid w:val="00D21548"/>
    <w:rsid w:val="00D25CB9"/>
    <w:rsid w:val="00D307B8"/>
    <w:rsid w:val="00D35083"/>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07EA9"/>
    <w:rsid w:val="00E10323"/>
    <w:rsid w:val="00E1054B"/>
    <w:rsid w:val="00E1291A"/>
    <w:rsid w:val="00E22BA5"/>
    <w:rsid w:val="00E27C13"/>
    <w:rsid w:val="00E327D8"/>
    <w:rsid w:val="00E40928"/>
    <w:rsid w:val="00E42004"/>
    <w:rsid w:val="00E43118"/>
    <w:rsid w:val="00E46A4D"/>
    <w:rsid w:val="00E46E9A"/>
    <w:rsid w:val="00E557A0"/>
    <w:rsid w:val="00E617A6"/>
    <w:rsid w:val="00E739B4"/>
    <w:rsid w:val="00E73B3F"/>
    <w:rsid w:val="00E7505F"/>
    <w:rsid w:val="00E77CAF"/>
    <w:rsid w:val="00E869D8"/>
    <w:rsid w:val="00E90176"/>
    <w:rsid w:val="00E946FB"/>
    <w:rsid w:val="00EA4F4E"/>
    <w:rsid w:val="00EA5ED2"/>
    <w:rsid w:val="00EA6194"/>
    <w:rsid w:val="00EA6C3F"/>
    <w:rsid w:val="00EB1885"/>
    <w:rsid w:val="00EB333C"/>
    <w:rsid w:val="00EB722B"/>
    <w:rsid w:val="00EC03E9"/>
    <w:rsid w:val="00ED2670"/>
    <w:rsid w:val="00ED5B24"/>
    <w:rsid w:val="00EE250C"/>
    <w:rsid w:val="00EE76E6"/>
    <w:rsid w:val="00EF4E3D"/>
    <w:rsid w:val="00EF6A32"/>
    <w:rsid w:val="00F0711A"/>
    <w:rsid w:val="00F116F7"/>
    <w:rsid w:val="00F14FF1"/>
    <w:rsid w:val="00F15375"/>
    <w:rsid w:val="00F300D3"/>
    <w:rsid w:val="00F346F0"/>
    <w:rsid w:val="00F35442"/>
    <w:rsid w:val="00F37CA4"/>
    <w:rsid w:val="00F40820"/>
    <w:rsid w:val="00F408AF"/>
    <w:rsid w:val="00F446FC"/>
    <w:rsid w:val="00F469DC"/>
    <w:rsid w:val="00F578FF"/>
    <w:rsid w:val="00F72D98"/>
    <w:rsid w:val="00F72FE5"/>
    <w:rsid w:val="00F74112"/>
    <w:rsid w:val="00F75B9A"/>
    <w:rsid w:val="00F75C45"/>
    <w:rsid w:val="00F858A1"/>
    <w:rsid w:val="00F94A1E"/>
    <w:rsid w:val="00F97D58"/>
    <w:rsid w:val="00FA0E73"/>
    <w:rsid w:val="00FA6852"/>
    <w:rsid w:val="00FB07B9"/>
    <w:rsid w:val="00FB0CDB"/>
    <w:rsid w:val="00FB38C4"/>
    <w:rsid w:val="00FB46F2"/>
    <w:rsid w:val="00FB7840"/>
    <w:rsid w:val="00FD19CA"/>
    <w:rsid w:val="00FD2938"/>
    <w:rsid w:val="00FD6018"/>
    <w:rsid w:val="00FD622B"/>
    <w:rsid w:val="00FE282D"/>
    <w:rsid w:val="00FE3598"/>
    <w:rsid w:val="00FE5734"/>
    <w:rsid w:val="00FE5F35"/>
    <w:rsid w:val="00FF00CE"/>
    <w:rsid w:val="00FF0225"/>
    <w:rsid w:val="00FF126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styleId="af5">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6">
    <w:name w:val="Subtitle"/>
    <w:basedOn w:val="a"/>
    <w:next w:val="a"/>
    <w:link w:val="af7"/>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7">
    <w:name w:val="Подзаголовок Знак"/>
    <w:basedOn w:val="a0"/>
    <w:link w:val="af6"/>
    <w:uiPriority w:val="11"/>
    <w:rsid w:val="0000443C"/>
    <w:rPr>
      <w:rFonts w:ascii="Calibri" w:eastAsia="Times New Roman" w:hAnsi="Calibri" w:cs="Times New Roman"/>
      <w:color w:val="5A5A5A"/>
      <w:spacing w:val="15"/>
      <w:lang w:val="ru-RU"/>
    </w:rPr>
  </w:style>
  <w:style w:type="paragraph" w:customStyle="1" w:styleId="11">
    <w:name w:val="Абзац списка1"/>
    <w:basedOn w:val="a"/>
    <w:rsid w:val="00054183"/>
    <w:pPr>
      <w:ind w:left="720"/>
      <w:jc w:val="both"/>
    </w:pPr>
    <w:rPr>
      <w:rFonts w:ascii="Calibri" w:eastAsia="Calibri" w:hAnsi="Calibri" w:cs="Calibri"/>
      <w:sz w:val="22"/>
      <w:szCs w:val="22"/>
      <w:lang w:val="ru-RU" w:eastAsia="en-US"/>
    </w:rPr>
  </w:style>
  <w:style w:type="character" w:styleId="af8">
    <w:name w:val="Strong"/>
    <w:basedOn w:val="a0"/>
    <w:uiPriority w:val="22"/>
    <w:qFormat/>
    <w:rsid w:val="006D4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498809368">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0311930">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7640376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9905">
      <w:bodyDiv w:val="1"/>
      <w:marLeft w:val="0"/>
      <w:marRight w:val="0"/>
      <w:marTop w:val="0"/>
      <w:marBottom w:val="0"/>
      <w:divBdr>
        <w:top w:val="none" w:sz="0" w:space="0" w:color="auto"/>
        <w:left w:val="none" w:sz="0" w:space="0" w:color="auto"/>
        <w:bottom w:val="none" w:sz="0" w:space="0" w:color="auto"/>
        <w:right w:val="none" w:sz="0" w:space="0" w:color="auto"/>
      </w:divBdr>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212315082&amp;" TargetMode="External"/><Relationship Id="rId18" Type="http://schemas.openxmlformats.org/officeDocument/2006/relationships/hyperlink" Target="https://philart.kaznu.kz/index.php/1-FIL/article/view/1714/1645" TargetMode="External"/><Relationship Id="rId26" Type="http://schemas.openxmlformats.org/officeDocument/2006/relationships/hyperlink" Target="https://bulletin-philology.kaznpu.kz/index.php/ped/issue/view/7/53" TargetMode="External"/><Relationship Id="rId3" Type="http://schemas.openxmlformats.org/officeDocument/2006/relationships/styles" Target="styles.xml"/><Relationship Id="rId21" Type="http://schemas.openxmlformats.org/officeDocument/2006/relationships/hyperlink" Target="https://vestnik-philological.tou.edu.kz/storage/journals/93.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urnals.bilpubgroup.com/index.php/fls/article/view/7380/5644" TargetMode="External"/><Relationship Id="rId17" Type="http://schemas.openxmlformats.org/officeDocument/2006/relationships/hyperlink" Target="https://philart.kaznu.kz/index.php/1-FIL/article/view/1605/1539" TargetMode="External"/><Relationship Id="rId25" Type="http://schemas.openxmlformats.org/officeDocument/2006/relationships/hyperlink" Target="https://www.naukaizhizn.kz/index.php/journal/article/view/95/95" TargetMode="External"/><Relationship Id="rId33" Type="http://schemas.openxmlformats.org/officeDocument/2006/relationships/hyperlink" Target="https://philart.kaznu.kz/index.php/1-FIL/issue/view/80" TargetMode="External"/><Relationship Id="rId2" Type="http://schemas.openxmlformats.org/officeDocument/2006/relationships/numbering" Target="numbering.xml"/><Relationship Id="rId16" Type="http://schemas.openxmlformats.org/officeDocument/2006/relationships/hyperlink" Target="https://philart.kaznu.kz/index.php/1-FIL/article/view/879/845" TargetMode="External"/><Relationship Id="rId20" Type="http://schemas.openxmlformats.org/officeDocument/2006/relationships/hyperlink" Target="https://vestnik-philological.tou.edu.kz/storage/journals/91.pdf" TargetMode="External"/><Relationship Id="rId29" Type="http://schemas.openxmlformats.org/officeDocument/2006/relationships/hyperlink" Target="https://philart.kaznu.kz/index.php/1-FIL/article/view/4088/29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133129070" TargetMode="External"/><Relationship Id="rId24" Type="http://schemas.openxmlformats.org/officeDocument/2006/relationships/hyperlink" Target="https://www.naukaizhizn.kz/index.php/journal/article/view/87/87" TargetMode="External"/><Relationship Id="rId32" Type="http://schemas.openxmlformats.org/officeDocument/2006/relationships/hyperlink" Target="https://philart.kaznu.kz/index.php/1-FIL/article/view/4773" TargetMode="External"/><Relationship Id="rId5" Type="http://schemas.openxmlformats.org/officeDocument/2006/relationships/webSettings" Target="webSettings.xml"/><Relationship Id="rId15" Type="http://schemas.openxmlformats.org/officeDocument/2006/relationships/hyperlink" Target="https://abainst.kz/pdf/Abai_habarshysy_1(7)2011.pdf" TargetMode="External"/><Relationship Id="rId23" Type="http://schemas.openxmlformats.org/officeDocument/2006/relationships/hyperlink" Target="https://elibrary.kaznu.kz/wp-content/uploads/2021/06/vestnik-kaznu.-seriya-filologicheskaya_2019-174-2.pdf" TargetMode="External"/><Relationship Id="rId28" Type="http://schemas.openxmlformats.org/officeDocument/2006/relationships/hyperlink" Target="https://bulletin-philology.kaznpu.kz/index.php/ped/article/view/877/845" TargetMode="External"/><Relationship Id="rId36" Type="http://schemas.openxmlformats.org/officeDocument/2006/relationships/theme" Target="theme/theme1.xm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vestnik-philological.tou.edu.kz/storage/journals/87.pdf" TargetMode="External"/><Relationship Id="rId31" Type="http://schemas.openxmlformats.org/officeDocument/2006/relationships/hyperlink" Target="https://philart.kaznu.kz/index.php/1-FIL/article/view/4564" TargetMode="External"/><Relationship Id="rId4" Type="http://schemas.openxmlformats.org/officeDocument/2006/relationships/settings" Target="settings.xml"/><Relationship Id="rId9" Type="http://schemas.openxmlformats.org/officeDocument/2006/relationships/hyperlink" Target="https://www.nature.com/articles/s41599-022-01232-2" TargetMode="External"/><Relationship Id="rId14" Type="http://schemas.openxmlformats.org/officeDocument/2006/relationships/footer" Target="footer1.xml"/><Relationship Id="rId22" Type="http://schemas.openxmlformats.org/officeDocument/2006/relationships/hyperlink" Target="https://philart.kaznu.kz/index.php/1-FIL/article/view/2336/2241" TargetMode="External"/><Relationship Id="rId27" Type="http://schemas.openxmlformats.org/officeDocument/2006/relationships/hyperlink" Target="https://bulletin-philology.ablaikhan.kz/index.php/j1/issue/view/39/41" TargetMode="External"/><Relationship Id="rId30" Type="http://schemas.openxmlformats.org/officeDocument/2006/relationships/hyperlink" Target="https://doi.org/10.55491/2411-6076-2023-4-84-94" TargetMode="External"/><Relationship Id="rId35" Type="http://schemas.openxmlformats.org/officeDocument/2006/relationships/fontTable" Target="fontTable.xml"/><Relationship Id="rId8" Type="http://schemas.openxmlformats.org/officeDocument/2006/relationships/hyperlink" Target="https://orcid.org/0000-0002-8870-4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66F5-91ED-46FA-90F1-9CAB3D2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6</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Маншук Мамбетова</cp:lastModifiedBy>
  <cp:revision>29</cp:revision>
  <cp:lastPrinted>2024-10-23T12:24:00Z</cp:lastPrinted>
  <dcterms:created xsi:type="dcterms:W3CDTF">2024-10-22T07:20:00Z</dcterms:created>
  <dcterms:modified xsi:type="dcterms:W3CDTF">2025-01-08T13:09:00Z</dcterms:modified>
</cp:coreProperties>
</file>